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77777777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7A5C14E" w14:textId="4CF58C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031909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B76F6" w:rsidRPr="001D6F70" w:rsidP="00BB76F6" w14:paraId="072FD88B" w14:textId="203C73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bookmarkStart w:id="1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</w:t>
      </w:r>
      <w:bookmarkStart w:id="2" w:name="_Hlk77689992"/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Indicação a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o Exmo. Sr Prefeito Municipal, e a ele ao departamento competente no sentido de providenciar </w:t>
      </w:r>
      <w:r w:rsidRPr="001D6F70"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  <w:t>a demarcação e pintura de solo na Av.  Jose Mancini no Centro.</w:t>
      </w:r>
    </w:p>
    <w:p w:rsidR="00BB76F6" w:rsidP="00BB76F6" w14:paraId="5192F69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B76F6" w:rsidP="00BB76F6" w14:paraId="0E0B75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B76F6" w:rsidP="00BB76F6" w14:paraId="689FA80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B76F6" w:rsidRPr="001D6F70" w:rsidP="00BB76F6" w14:paraId="4FFE9A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necessário pois este tem recebido diversas reclamações de comerciantes e moradores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referente</w:t>
      </w:r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a avenida.</w:t>
      </w:r>
    </w:p>
    <w:p w:rsidR="00B413FD" w:rsidP="00BB76F6" w14:paraId="5D246C63" w14:textId="756B4ED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A43EE2" w:rsidP="00D865CB" w14:paraId="1588C325" w14:textId="428124E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A43EE2" w:rsidRPr="001D6F70" w:rsidP="00D865CB" w14:paraId="6F7147B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</w:p>
    <w:bookmarkEnd w:id="2"/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1D6F70" w:rsidP="00B413FD" w14:paraId="0FBA56B4" w14:textId="2C8CE58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CE1EE8" w14:paraId="5CBB4A28" w14:textId="4ED3CE05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43EE2" w:rsidP="00CE1EE8" w14:paraId="2E9366D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44F3F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F46C525" w14:textId="7905CEB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ED83E1C" w14:textId="78D3AD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6208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1D6F70"/>
    <w:rsid w:val="00201106"/>
    <w:rsid w:val="002027FB"/>
    <w:rsid w:val="002375FA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A06CF2"/>
    <w:rsid w:val="00A148EB"/>
    <w:rsid w:val="00A438B6"/>
    <w:rsid w:val="00A43EE2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7705C"/>
    <w:rsid w:val="00BA7133"/>
    <w:rsid w:val="00BB76F6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48</cp:revision>
  <cp:lastPrinted>2021-05-18T12:28:00Z</cp:lastPrinted>
  <dcterms:created xsi:type="dcterms:W3CDTF">2021-05-03T13:59:00Z</dcterms:created>
  <dcterms:modified xsi:type="dcterms:W3CDTF">2021-07-21T18:10:00Z</dcterms:modified>
</cp:coreProperties>
</file>