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E34B6" w:rsidP="001B270D" w14:paraId="3AEDE060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E34B6" w:rsidP="001B270D" w14:paraId="6540389C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E34B6" w:rsidP="009E34B6" w14:paraId="7BFDFB27" w14:textId="5322706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</w:t>
      </w:r>
      <w:r w:rsidR="00854220">
        <w:rPr>
          <w:rFonts w:ascii="Arial" w:eastAsia="MS Mincho" w:hAnsi="Arial" w:cs="Arial"/>
          <w:sz w:val="28"/>
          <w:szCs w:val="28"/>
        </w:rPr>
        <w:t xml:space="preserve"> sejam tomadas as devidas providências em relação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854220">
        <w:rPr>
          <w:rFonts w:ascii="Arial" w:eastAsia="MS Mincho" w:hAnsi="Arial" w:cs="Arial"/>
          <w:b/>
          <w:sz w:val="28"/>
          <w:szCs w:val="28"/>
        </w:rPr>
        <w:t>implantação de um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854220">
        <w:rPr>
          <w:rFonts w:ascii="Arial" w:eastAsia="MS Mincho" w:hAnsi="Arial" w:cs="Arial"/>
          <w:b/>
          <w:bCs/>
          <w:sz w:val="28"/>
          <w:szCs w:val="28"/>
        </w:rPr>
        <w:t xml:space="preserve">redutor de velocidade do tipo lombada na Rua </w:t>
      </w:r>
      <w:r w:rsidR="00854220">
        <w:rPr>
          <w:rFonts w:ascii="Arial" w:eastAsia="MS Mincho" w:hAnsi="Arial" w:cs="Arial"/>
          <w:b/>
          <w:bCs/>
          <w:sz w:val="28"/>
          <w:szCs w:val="28"/>
        </w:rPr>
        <w:t>Idalina</w:t>
      </w:r>
      <w:r w:rsidR="00854220">
        <w:rPr>
          <w:rFonts w:ascii="Arial" w:eastAsia="MS Mincho" w:hAnsi="Arial" w:cs="Arial"/>
          <w:b/>
          <w:bCs/>
          <w:sz w:val="28"/>
          <w:szCs w:val="28"/>
        </w:rPr>
        <w:t xml:space="preserve"> Rodrigues da Silva, na altura do n° 333, no </w:t>
      </w:r>
      <w:r w:rsidR="0085422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854220">
        <w:rPr>
          <w:rFonts w:ascii="Arial" w:eastAsia="MS Mincho" w:hAnsi="Arial" w:cs="Arial"/>
          <w:b/>
          <w:bCs/>
          <w:sz w:val="28"/>
          <w:szCs w:val="28"/>
        </w:rPr>
        <w:t xml:space="preserve"> dos Ipês</w:t>
      </w:r>
      <w:bookmarkEnd w:id="1"/>
      <w:r w:rsidR="0085422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547A18" w:rsidP="009E34B6" w14:paraId="20160DC6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E34B6" w:rsidP="009E34B6" w14:paraId="640D9940" w14:textId="103F6EA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0655B">
        <w:rPr>
          <w:rFonts w:ascii="Arial" w:eastAsia="MS Mincho" w:hAnsi="Arial" w:cs="Arial"/>
          <w:sz w:val="28"/>
          <w:szCs w:val="28"/>
        </w:rPr>
        <w:t>o local supra</w:t>
      </w:r>
      <w:r>
        <w:rPr>
          <w:rFonts w:ascii="Arial" w:eastAsia="MS Mincho" w:hAnsi="Arial" w:cs="Arial"/>
          <w:sz w:val="28"/>
          <w:szCs w:val="28"/>
        </w:rPr>
        <w:t>citado é d</w:t>
      </w:r>
      <w:r w:rsidR="0021284B">
        <w:rPr>
          <w:rFonts w:ascii="Arial" w:eastAsia="MS Mincho" w:hAnsi="Arial" w:cs="Arial"/>
          <w:sz w:val="28"/>
          <w:szCs w:val="28"/>
        </w:rPr>
        <w:t>e</w:t>
      </w:r>
      <w:r>
        <w:rPr>
          <w:rFonts w:ascii="Arial" w:eastAsia="MS Mincho" w:hAnsi="Arial" w:cs="Arial"/>
          <w:sz w:val="28"/>
          <w:szCs w:val="28"/>
        </w:rPr>
        <w:t>ficiente de qualquer sinalização ou mecanismo que reduza a velocidade dos veículos que ali passam</w:t>
      </w:r>
      <w:r w:rsidR="00854220">
        <w:rPr>
          <w:rFonts w:ascii="Arial" w:eastAsia="MS Mincho" w:hAnsi="Arial" w:cs="Arial"/>
          <w:sz w:val="28"/>
          <w:szCs w:val="28"/>
        </w:rPr>
        <w:t>, contribuindo assim, para a prevenção de acidentes</w:t>
      </w:r>
      <w:r w:rsidR="00FB0ACB">
        <w:rPr>
          <w:rFonts w:ascii="Arial" w:eastAsia="MS Mincho" w:hAnsi="Arial" w:cs="Arial"/>
          <w:sz w:val="28"/>
          <w:szCs w:val="28"/>
        </w:rPr>
        <w:t>.</w:t>
      </w:r>
    </w:p>
    <w:p w:rsidR="0030655B" w:rsidP="009E34B6" w14:paraId="2BE2652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655B" w:rsidP="009E34B6" w14:paraId="7365DDA8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655B" w:rsidRPr="001935E6" w:rsidP="0030655B" w14:paraId="7BAC9006" w14:textId="15D6F0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54220">
        <w:rPr>
          <w:rFonts w:ascii="Arial" w:hAnsi="Arial" w:cs="Arial"/>
          <w:sz w:val="28"/>
          <w:szCs w:val="28"/>
        </w:rPr>
        <w:t>3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30655B" w:rsidRPr="0012309B" w:rsidP="0030655B" w14:paraId="261E1F9B" w14:textId="77777777">
      <w:pPr>
        <w:jc w:val="both"/>
        <w:rPr>
          <w:rFonts w:ascii="Arial" w:hAnsi="Arial" w:cs="Arial"/>
          <w:sz w:val="24"/>
          <w:szCs w:val="24"/>
        </w:rPr>
      </w:pPr>
    </w:p>
    <w:p w:rsidR="0030655B" w:rsidRPr="007E2B98" w:rsidP="0030655B" w14:paraId="6CAF46A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5B" w:rsidP="0030655B" w14:paraId="72D1092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30655B" w:rsidRPr="0030655B" w:rsidP="0030655B" w14:paraId="25F564DA" w14:textId="5858B6D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21CF"/>
    <w:rsid w:val="000D2BDC"/>
    <w:rsid w:val="00104AAA"/>
    <w:rsid w:val="0012309B"/>
    <w:rsid w:val="001500FF"/>
    <w:rsid w:val="0015657E"/>
    <w:rsid w:val="00156CF8"/>
    <w:rsid w:val="001902DC"/>
    <w:rsid w:val="001935E6"/>
    <w:rsid w:val="001B270D"/>
    <w:rsid w:val="0021284B"/>
    <w:rsid w:val="0030655B"/>
    <w:rsid w:val="0037770B"/>
    <w:rsid w:val="00460A32"/>
    <w:rsid w:val="004B2CC9"/>
    <w:rsid w:val="0051286F"/>
    <w:rsid w:val="00547A18"/>
    <w:rsid w:val="00601B0A"/>
    <w:rsid w:val="00626437"/>
    <w:rsid w:val="00632FA0"/>
    <w:rsid w:val="006C0729"/>
    <w:rsid w:val="006C41A4"/>
    <w:rsid w:val="006D1E9A"/>
    <w:rsid w:val="007E2B98"/>
    <w:rsid w:val="00822396"/>
    <w:rsid w:val="00854220"/>
    <w:rsid w:val="009E34B6"/>
    <w:rsid w:val="00A06CF2"/>
    <w:rsid w:val="00AE6AEE"/>
    <w:rsid w:val="00C00C1E"/>
    <w:rsid w:val="00C36776"/>
    <w:rsid w:val="00CC5888"/>
    <w:rsid w:val="00CD6B58"/>
    <w:rsid w:val="00CF401E"/>
    <w:rsid w:val="00DE6619"/>
    <w:rsid w:val="00FB0ACB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FFE2-520D-4F03-86F0-A8D7EB25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2021-08-01T21:47:00Z</dcterms:created>
  <dcterms:modified xsi:type="dcterms:W3CDTF">2021-08-01T21:47:00Z</dcterms:modified>
</cp:coreProperties>
</file>