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6BD0AE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</w:t>
      </w:r>
      <w:bookmarkStart w:id="1" w:name="_GoBack"/>
      <w:r w:rsidR="00B806D1">
        <w:rPr>
          <w:rFonts w:ascii="Arial" w:hAnsi="Arial" w:cs="Arial"/>
          <w:b/>
          <w:sz w:val="22"/>
        </w:rPr>
        <w:t xml:space="preserve">pintura da faixa de pedestres em frente a Escola Municipal </w:t>
      </w:r>
      <w:r w:rsidRPr="008E3733">
        <w:rPr>
          <w:rFonts w:ascii="Arial" w:hAnsi="Arial" w:cs="Arial"/>
          <w:b/>
          <w:sz w:val="22"/>
        </w:rPr>
        <w:t>Alcione Aparecida Fernandes Pereira</w:t>
      </w:r>
      <w:r>
        <w:rPr>
          <w:rFonts w:ascii="Arial" w:hAnsi="Arial" w:cs="Arial"/>
          <w:b/>
          <w:sz w:val="22"/>
        </w:rPr>
        <w:t xml:space="preserve">, </w:t>
      </w:r>
      <w:r w:rsidR="00B806D1">
        <w:rPr>
          <w:rFonts w:ascii="Arial" w:hAnsi="Arial" w:cs="Arial"/>
          <w:b/>
          <w:sz w:val="22"/>
        </w:rPr>
        <w:t xml:space="preserve">localizada na </w:t>
      </w:r>
      <w:r w:rsidRPr="008E3733">
        <w:rPr>
          <w:rFonts w:ascii="Arial" w:hAnsi="Arial" w:cs="Arial"/>
          <w:b/>
          <w:sz w:val="22"/>
        </w:rPr>
        <w:t>Rua Áureo Laurindo da Silva, 107 – Jardim dos Ipês</w:t>
      </w:r>
      <w:bookmarkEnd w:id="1"/>
      <w:r w:rsidRPr="008E3733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925F4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</w:t>
      </w:r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024794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324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3F94"/>
    <w:rsid w:val="00383D69"/>
    <w:rsid w:val="003B0431"/>
    <w:rsid w:val="003D63A5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70626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5266C-B5DB-45CF-8108-A2F533B1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2021-07-28T18:21:00Z</dcterms:created>
  <dcterms:modified xsi:type="dcterms:W3CDTF">2021-07-28T18:21:00Z</dcterms:modified>
</cp:coreProperties>
</file>