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D89C8B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31DFC">
        <w:rPr>
          <w:rFonts w:ascii="Arial" w:hAnsi="Arial" w:cs="Arial"/>
          <w:sz w:val="24"/>
          <w:szCs w:val="24"/>
        </w:rPr>
        <w:t>Roberto Costa Guimarães, Santa Teresinha.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59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A44B5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1DFC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2021-07-29T14:42:00Z</dcterms:created>
  <dcterms:modified xsi:type="dcterms:W3CDTF">2021-07-29T14:42:00Z</dcterms:modified>
</cp:coreProperties>
</file>