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61B3A0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317E5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06BF1FE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D388C41" w14:textId="4E40FDBE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2D698C8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541EFA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0D93281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6174E4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5C71B16B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Masako Murata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11, 112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10B043C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52588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BE43B7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1DCA5080" w14:textId="72FB618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757EF32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699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2243D36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2729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