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818D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48D6C1CF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71D60CE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3BB9A03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B43E433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696554A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1FAAA503" w14:textId="77777777" w:rsidR="004E3BEA" w:rsidRPr="00DD1AD6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>EXMO. SR. PRESIDENTE DA CÂMARA MUNICIPAL DE SUMARÉ,</w:t>
      </w:r>
    </w:p>
    <w:p w14:paraId="70891E88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7653B52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61A192A0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0E82FC2A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2108A49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42B2DA38" w14:textId="62EE1F48" w:rsidR="004109FC" w:rsidRPr="004109FC" w:rsidRDefault="004E3BEA" w:rsidP="004109FC">
      <w:pPr>
        <w:jc w:val="both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 xml:space="preserve">                      Indico </w:t>
      </w:r>
      <w:r w:rsidRPr="00DD1AD6">
        <w:rPr>
          <w:rFonts w:asciiTheme="minorHAnsi" w:hAnsiTheme="minorHAnsi" w:cstheme="minorHAnsi"/>
          <w:sz w:val="28"/>
        </w:rPr>
        <w:t>ao Exmo. Prefeito Municipal, e este ao departamento competente,</w:t>
      </w:r>
      <w:r w:rsidR="004109FC">
        <w:rPr>
          <w:rFonts w:asciiTheme="minorHAnsi" w:hAnsiTheme="minorHAnsi" w:cstheme="minorHAnsi"/>
          <w:sz w:val="28"/>
        </w:rPr>
        <w:t xml:space="preserve"> </w:t>
      </w:r>
      <w:r w:rsidR="00D06D32">
        <w:rPr>
          <w:rFonts w:asciiTheme="minorHAnsi" w:hAnsiTheme="minorHAnsi" w:cstheme="minorHAnsi"/>
          <w:sz w:val="28"/>
        </w:rPr>
        <w:t>o rebaixamento da guia na Rua Germano Yanssen, esquina com a avenida da Amizade</w:t>
      </w:r>
      <w:r w:rsidR="00BD69DD">
        <w:rPr>
          <w:rFonts w:asciiTheme="minorHAnsi" w:hAnsiTheme="minorHAnsi" w:cstheme="minorHAnsi"/>
          <w:sz w:val="28"/>
        </w:rPr>
        <w:t xml:space="preserve"> – Parque Euclides Miranda</w:t>
      </w:r>
      <w:r w:rsidR="00EB627C">
        <w:rPr>
          <w:rFonts w:asciiTheme="minorHAnsi" w:hAnsiTheme="minorHAnsi" w:cstheme="minorHAnsi"/>
          <w:sz w:val="28"/>
        </w:rPr>
        <w:t xml:space="preserve">. A indicação se faz necessária porque </w:t>
      </w:r>
      <w:r w:rsidR="00D06D32">
        <w:rPr>
          <w:rFonts w:asciiTheme="minorHAnsi" w:hAnsiTheme="minorHAnsi" w:cstheme="minorHAnsi"/>
          <w:sz w:val="28"/>
        </w:rPr>
        <w:t>a altura da guia em questão não é ergonomicamente adequada, ocasionando a riscos aos pedestres.</w:t>
      </w:r>
    </w:p>
    <w:p w14:paraId="31EBB92E" w14:textId="00E960C7" w:rsidR="00247908" w:rsidRPr="00247908" w:rsidRDefault="00247908" w:rsidP="00247908">
      <w:pPr>
        <w:jc w:val="both"/>
        <w:rPr>
          <w:rFonts w:asciiTheme="minorHAnsi" w:hAnsiTheme="minorHAnsi" w:cstheme="minorHAnsi"/>
          <w:sz w:val="28"/>
        </w:rPr>
      </w:pPr>
    </w:p>
    <w:p w14:paraId="756229F7" w14:textId="23D7B0E1" w:rsidR="004E3BEA" w:rsidRDefault="004E3BEA" w:rsidP="00247908">
      <w:pPr>
        <w:jc w:val="both"/>
        <w:rPr>
          <w:rFonts w:asciiTheme="minorHAnsi" w:hAnsiTheme="minorHAnsi" w:cstheme="minorHAnsi"/>
          <w:sz w:val="28"/>
        </w:rPr>
      </w:pPr>
    </w:p>
    <w:p w14:paraId="51F0E3B0" w14:textId="36262FDC" w:rsidR="004E3BEA" w:rsidRPr="00DD1AD6" w:rsidRDefault="004E3BEA" w:rsidP="004E3BEA">
      <w:pPr>
        <w:jc w:val="right"/>
        <w:outlineLvl w:val="0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sz w:val="28"/>
        </w:rPr>
        <w:t xml:space="preserve">Câmara Municipal de Sumaré, </w:t>
      </w:r>
      <w:r w:rsidR="00735A54">
        <w:rPr>
          <w:rFonts w:asciiTheme="minorHAnsi" w:hAnsiTheme="minorHAnsi" w:cstheme="minorHAnsi"/>
          <w:sz w:val="28"/>
        </w:rPr>
        <w:t>3</w:t>
      </w:r>
      <w:r w:rsidR="00D06D32">
        <w:rPr>
          <w:rFonts w:asciiTheme="minorHAnsi" w:hAnsiTheme="minorHAnsi" w:cstheme="minorHAnsi"/>
          <w:sz w:val="28"/>
        </w:rPr>
        <w:t>1</w:t>
      </w:r>
      <w:r w:rsidRPr="00DD1AD6">
        <w:rPr>
          <w:rFonts w:asciiTheme="minorHAnsi" w:hAnsiTheme="minorHAnsi" w:cstheme="minorHAnsi"/>
          <w:sz w:val="28"/>
        </w:rPr>
        <w:t xml:space="preserve"> de </w:t>
      </w:r>
      <w:r w:rsidR="00D06D32">
        <w:rPr>
          <w:rFonts w:asciiTheme="minorHAnsi" w:hAnsiTheme="minorHAnsi" w:cstheme="minorHAnsi"/>
          <w:sz w:val="28"/>
        </w:rPr>
        <w:t>agosto</w:t>
      </w:r>
      <w:r w:rsidRPr="00DD1AD6">
        <w:rPr>
          <w:rFonts w:asciiTheme="minorHAnsi" w:hAnsiTheme="minorHAnsi" w:cstheme="minorHAnsi"/>
          <w:sz w:val="28"/>
        </w:rPr>
        <w:t xml:space="preserve"> de 2020.</w:t>
      </w:r>
    </w:p>
    <w:p w14:paraId="215BB3A0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606CF0D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E41FBF7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246C0F32" w14:textId="77777777" w:rsidR="004E3BEA" w:rsidRPr="00DD1AD6" w:rsidRDefault="004E3BEA" w:rsidP="004E3BEA">
      <w:pPr>
        <w:outlineLvl w:val="0"/>
        <w:rPr>
          <w:rFonts w:asciiTheme="minorHAnsi" w:hAnsiTheme="minorHAnsi" w:cstheme="minorHAnsi"/>
          <w:b/>
          <w:sz w:val="28"/>
        </w:rPr>
      </w:pPr>
    </w:p>
    <w:p w14:paraId="608FAA2F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sz w:val="28"/>
        </w:rPr>
        <w:t xml:space="preserve"> DR. RUBENS CHAMPAM</w:t>
      </w:r>
    </w:p>
    <w:p w14:paraId="0280AFAF" w14:textId="77777777" w:rsidR="004E3BEA" w:rsidRPr="00DD1AD6" w:rsidRDefault="004E3BEA" w:rsidP="004E3BEA">
      <w:pPr>
        <w:jc w:val="center"/>
        <w:rPr>
          <w:rFonts w:asciiTheme="minorHAnsi" w:hAnsiTheme="minorHAnsi" w:cstheme="minorHAnsi"/>
        </w:rPr>
      </w:pPr>
      <w:r w:rsidRPr="00DD1AD6">
        <w:rPr>
          <w:rFonts w:asciiTheme="minorHAnsi" w:hAnsiTheme="minorHAnsi" w:cstheme="minorHAnsi"/>
          <w:b/>
          <w:bCs/>
          <w:sz w:val="28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14413" w14:textId="77777777" w:rsidR="00940D7F" w:rsidRDefault="00940D7F" w:rsidP="00211ADD">
      <w:r>
        <w:separator/>
      </w:r>
    </w:p>
  </w:endnote>
  <w:endnote w:type="continuationSeparator" w:id="0">
    <w:p w14:paraId="1A2558A4" w14:textId="77777777" w:rsidR="00940D7F" w:rsidRDefault="00940D7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EF08A" w14:textId="77777777" w:rsidR="00940D7F" w:rsidRDefault="00940D7F" w:rsidP="00211ADD">
      <w:r>
        <w:separator/>
      </w:r>
    </w:p>
  </w:footnote>
  <w:footnote w:type="continuationSeparator" w:id="0">
    <w:p w14:paraId="15DCC49E" w14:textId="77777777" w:rsidR="00940D7F" w:rsidRDefault="00940D7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9B59FC4" w:rsidR="00211ADD" w:rsidRPr="00903E63" w:rsidRDefault="00B744F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7BEF527" wp14:editId="6337322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572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1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7908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FC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384"/>
    <w:rsid w:val="00496A55"/>
    <w:rsid w:val="004A2548"/>
    <w:rsid w:val="004B550B"/>
    <w:rsid w:val="004D4BCE"/>
    <w:rsid w:val="004D5FC9"/>
    <w:rsid w:val="004E0B31"/>
    <w:rsid w:val="004E3BEA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A54"/>
    <w:rsid w:val="00755FA8"/>
    <w:rsid w:val="00763B1A"/>
    <w:rsid w:val="00763C42"/>
    <w:rsid w:val="0077015F"/>
    <w:rsid w:val="007715E2"/>
    <w:rsid w:val="007A21E9"/>
    <w:rsid w:val="007A366C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64B"/>
    <w:rsid w:val="00831842"/>
    <w:rsid w:val="00831A89"/>
    <w:rsid w:val="00832F26"/>
    <w:rsid w:val="00836124"/>
    <w:rsid w:val="00840701"/>
    <w:rsid w:val="00840DB2"/>
    <w:rsid w:val="00844494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D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4FD"/>
    <w:rsid w:val="00B8406E"/>
    <w:rsid w:val="00BA5992"/>
    <w:rsid w:val="00BB3CDB"/>
    <w:rsid w:val="00BC3B39"/>
    <w:rsid w:val="00BC53FF"/>
    <w:rsid w:val="00BD4500"/>
    <w:rsid w:val="00BD69DD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3D32"/>
    <w:rsid w:val="00CC0505"/>
    <w:rsid w:val="00CC6A16"/>
    <w:rsid w:val="00CD432D"/>
    <w:rsid w:val="00CD7DA7"/>
    <w:rsid w:val="00D0096F"/>
    <w:rsid w:val="00D0387E"/>
    <w:rsid w:val="00D06D32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49A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CEE"/>
    <w:rsid w:val="00EA32BF"/>
    <w:rsid w:val="00EA6C1D"/>
    <w:rsid w:val="00EA7E2A"/>
    <w:rsid w:val="00EB1130"/>
    <w:rsid w:val="00EB5251"/>
    <w:rsid w:val="00EB627C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20F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7ABD-F26D-4B75-A7E3-657FCA13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12</cp:revision>
  <cp:lastPrinted>2020-06-08T15:10:00Z</cp:lastPrinted>
  <dcterms:created xsi:type="dcterms:W3CDTF">2020-06-15T19:28:00Z</dcterms:created>
  <dcterms:modified xsi:type="dcterms:W3CDTF">2020-08-31T13:10:00Z</dcterms:modified>
</cp:coreProperties>
</file>