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B179B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B12EC5">
        <w:rPr>
          <w:rFonts w:ascii="Arial" w:hAnsi="Arial" w:cs="Arial"/>
          <w:sz w:val="24"/>
          <w:szCs w:val="24"/>
        </w:rPr>
        <w:t>Avenida João Couto Neto</w:t>
      </w:r>
      <w:r w:rsidR="00C1355C">
        <w:rPr>
          <w:rFonts w:ascii="Arial" w:hAnsi="Arial" w:cs="Arial"/>
          <w:sz w:val="24"/>
          <w:szCs w:val="24"/>
        </w:rPr>
        <w:t>, Nova Terra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59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1720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12EC5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035D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4CE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2021-06-29T13:58:00Z</dcterms:created>
  <dcterms:modified xsi:type="dcterms:W3CDTF">2021-06-29T13:58:00Z</dcterms:modified>
</cp:coreProperties>
</file>