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7C41494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B1088D">
        <w:rPr>
          <w:rFonts w:ascii="Arial" w:hAnsi="Arial" w:cs="Arial"/>
          <w:b/>
          <w:sz w:val="24"/>
          <w:szCs w:val="24"/>
        </w:rPr>
        <w:t>Bartolomeu Bueno da Silva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Parque Residencial </w:t>
      </w:r>
      <w:r w:rsidR="00BC3F8F">
        <w:rPr>
          <w:rFonts w:ascii="Arial" w:hAnsi="Arial" w:cs="Arial"/>
          <w:b/>
          <w:sz w:val="24"/>
          <w:szCs w:val="24"/>
        </w:rPr>
        <w:t>Florença</w:t>
      </w:r>
      <w:r w:rsidR="00BC22D7">
        <w:rPr>
          <w:rFonts w:ascii="Arial" w:hAnsi="Arial" w:cs="Arial"/>
          <w:b/>
          <w:sz w:val="24"/>
          <w:szCs w:val="24"/>
        </w:rPr>
        <w:t>, CEP: 13.171-</w:t>
      </w:r>
      <w:r w:rsidR="00B1088D">
        <w:rPr>
          <w:rFonts w:ascii="Arial" w:hAnsi="Arial" w:cs="Arial"/>
          <w:b/>
          <w:sz w:val="24"/>
          <w:szCs w:val="24"/>
        </w:rPr>
        <w:t>370</w:t>
      </w:r>
      <w:bookmarkStart w:id="1" w:name="_GoBack"/>
      <w:bookmarkEnd w:id="1"/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0E74"/>
    <w:rsid w:val="00414812"/>
    <w:rsid w:val="00437757"/>
    <w:rsid w:val="00460A32"/>
    <w:rsid w:val="004A4729"/>
    <w:rsid w:val="004B2CC9"/>
    <w:rsid w:val="0051286F"/>
    <w:rsid w:val="00583A29"/>
    <w:rsid w:val="005A4713"/>
    <w:rsid w:val="00601B0A"/>
    <w:rsid w:val="00626437"/>
    <w:rsid w:val="00632FA0"/>
    <w:rsid w:val="006C41A4"/>
    <w:rsid w:val="006C4AF9"/>
    <w:rsid w:val="006D1E9A"/>
    <w:rsid w:val="00822396"/>
    <w:rsid w:val="00826609"/>
    <w:rsid w:val="00881A64"/>
    <w:rsid w:val="00904434"/>
    <w:rsid w:val="00A06CF2"/>
    <w:rsid w:val="00AE6AEE"/>
    <w:rsid w:val="00AF2E6D"/>
    <w:rsid w:val="00B1088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F16E-C654-4175-8E44-55C7B0C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2021-06-28T18:08:00Z</dcterms:created>
  <dcterms:modified xsi:type="dcterms:W3CDTF">2021-06-28T18:08:00Z</dcterms:modified>
</cp:coreProperties>
</file>