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CF04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750C60">
        <w:rPr>
          <w:rFonts w:ascii="Arial" w:hAnsi="Arial" w:cs="Arial"/>
          <w:sz w:val="24"/>
          <w:szCs w:val="24"/>
        </w:rPr>
        <w:t>São Tiago Menor</w:t>
      </w:r>
      <w:r w:rsidR="003D4A51">
        <w:rPr>
          <w:rFonts w:ascii="Arial" w:hAnsi="Arial" w:cs="Arial"/>
          <w:sz w:val="24"/>
          <w:szCs w:val="24"/>
        </w:rPr>
        <w:t>, General Osório.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34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E4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D4A51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0C60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BD38C0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0F1E"/>
    <w:rsid w:val="00E13CA3"/>
    <w:rsid w:val="00E27DBC"/>
    <w:rsid w:val="00E33C91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2021-06-28T21:16:00Z</dcterms:created>
  <dcterms:modified xsi:type="dcterms:W3CDTF">2021-06-28T21:16:00Z</dcterms:modified>
</cp:coreProperties>
</file>