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7B384BB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estudo para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9D1A94">
        <w:rPr>
          <w:rFonts w:eastAsia="Calibri" w:cstheme="minorHAnsi"/>
          <w:b/>
          <w:bCs/>
          <w:sz w:val="24"/>
          <w:szCs w:val="24"/>
        </w:rPr>
        <w:t>instala</w:t>
      </w:r>
      <w:r w:rsidRPr="00357C69" w:rsidR="00357C69">
        <w:rPr>
          <w:rFonts w:eastAsia="Calibri" w:cstheme="minorHAnsi"/>
          <w:b/>
          <w:bCs/>
          <w:sz w:val="24"/>
          <w:szCs w:val="24"/>
        </w:rPr>
        <w:t>ção d</w:t>
      </w:r>
      <w:r w:rsidR="009D1A94">
        <w:rPr>
          <w:rFonts w:eastAsia="Calibri" w:cstheme="minorHAnsi"/>
          <w:b/>
          <w:bCs/>
          <w:sz w:val="24"/>
          <w:szCs w:val="24"/>
        </w:rPr>
        <w:t>e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 de velocidade, tipo lombada,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2009CA" w:rsidR="002009CA">
        <w:rPr>
          <w:rFonts w:eastAsia="Calibri" w:cstheme="minorHAnsi"/>
          <w:b/>
          <w:bCs/>
          <w:sz w:val="24"/>
          <w:szCs w:val="24"/>
        </w:rPr>
        <w:t>Antonio</w:t>
      </w:r>
      <w:r w:rsidRPr="002009CA" w:rsidR="002009CA">
        <w:rPr>
          <w:rFonts w:eastAsia="Calibri" w:cstheme="minorHAnsi"/>
          <w:b/>
          <w:bCs/>
          <w:sz w:val="24"/>
          <w:szCs w:val="24"/>
        </w:rPr>
        <w:t xml:space="preserve"> Rocha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, 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2009CA" w:rsidR="002009CA">
        <w:rPr>
          <w:rFonts w:eastAsia="Calibri" w:cstheme="minorHAnsi"/>
          <w:b/>
          <w:bCs/>
          <w:sz w:val="24"/>
          <w:szCs w:val="24"/>
        </w:rPr>
        <w:t>340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2009CA" w:rsidR="002009CA">
        <w:rPr>
          <w:rFonts w:eastAsia="Calibri" w:cstheme="minorHAnsi"/>
          <w:b/>
          <w:bCs/>
          <w:sz w:val="24"/>
          <w:szCs w:val="24"/>
        </w:rPr>
        <w:t>Jardim São Domingos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9D1A94" w:rsidP="00357C69" w14:paraId="506CF6BF" w14:textId="7D5299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de coibir a alta velocidade dos veículos que trafegam na localidade, reduzindo assim o risco de acidentes.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6D0EFC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D1A94">
        <w:rPr>
          <w:rFonts w:eastAsia="Calibri" w:cstheme="minorHAnsi"/>
          <w:sz w:val="24"/>
          <w:szCs w:val="24"/>
        </w:rPr>
        <w:t>2</w:t>
      </w:r>
      <w:r w:rsidR="00A060F5">
        <w:rPr>
          <w:rFonts w:eastAsia="Calibri" w:cstheme="minorHAnsi"/>
          <w:sz w:val="24"/>
          <w:szCs w:val="24"/>
        </w:rPr>
        <w:t>8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9D1A9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A3F37"/>
    <w:rsid w:val="002A7707"/>
    <w:rsid w:val="002D6123"/>
    <w:rsid w:val="00341BDE"/>
    <w:rsid w:val="00350A3C"/>
    <w:rsid w:val="00357C69"/>
    <w:rsid w:val="00361E85"/>
    <w:rsid w:val="003879A2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916B8E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D2284"/>
    <w:rsid w:val="00AE188C"/>
    <w:rsid w:val="00B4559C"/>
    <w:rsid w:val="00C00C1E"/>
    <w:rsid w:val="00C36776"/>
    <w:rsid w:val="00C64778"/>
    <w:rsid w:val="00C82385"/>
    <w:rsid w:val="00C93223"/>
    <w:rsid w:val="00CD0319"/>
    <w:rsid w:val="00CD6B58"/>
    <w:rsid w:val="00CF401E"/>
    <w:rsid w:val="00DB55D7"/>
    <w:rsid w:val="00DE6193"/>
    <w:rsid w:val="00E32EE9"/>
    <w:rsid w:val="00E41890"/>
    <w:rsid w:val="00E8734F"/>
    <w:rsid w:val="00F16DB7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2021-06-24T18:13:00Z</dcterms:created>
  <dcterms:modified xsi:type="dcterms:W3CDTF">2021-06-28T18:28:00Z</dcterms:modified>
</cp:coreProperties>
</file>