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3164" w:rsidP="001729A9" w14:paraId="45B5B0A1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729A9" w:rsidP="001729A9" w14:paraId="712DF981" w14:textId="2F114CA2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325AF8" w:rsidP="00D82A77" w14:paraId="7A8B54FD" w14:textId="75F12785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Apresento</w:t>
      </w:r>
      <w:r w:rsidR="00CC5147">
        <w:rPr>
          <w:rFonts w:asciiTheme="minorHAnsi" w:hAnsiTheme="minorHAnsi" w:cstheme="minorHAnsi"/>
        </w:rPr>
        <w:t>, em conformidade com</w:t>
      </w:r>
      <w:r w:rsidRPr="00CC5147" w:rsidR="00CC5147">
        <w:t xml:space="preserve"> </w:t>
      </w:r>
      <w:r w:rsidR="003C476C">
        <w:t xml:space="preserve">o </w:t>
      </w:r>
      <w:r w:rsidRPr="00CC5147" w:rsidR="00CC5147">
        <w:rPr>
          <w:rFonts w:asciiTheme="minorHAnsi" w:hAnsiTheme="minorHAnsi" w:cstheme="minorHAnsi"/>
        </w:rPr>
        <w:t>artigo 206 do Regimento Interno</w:t>
      </w:r>
      <w:r w:rsidR="00CC5147">
        <w:rPr>
          <w:rFonts w:asciiTheme="minorHAnsi" w:hAnsiTheme="minorHAnsi" w:cstheme="minorHAnsi"/>
        </w:rPr>
        <w:t xml:space="preserve"> d</w:t>
      </w:r>
      <w:r w:rsidRPr="0033126D">
        <w:rPr>
          <w:rFonts w:asciiTheme="minorHAnsi" w:hAnsiTheme="minorHAnsi" w:cstheme="minorHAnsi"/>
        </w:rPr>
        <w:t>esta egrégia Casa de Leis</w:t>
      </w:r>
      <w:r w:rsidR="00CC5147">
        <w:rPr>
          <w:rFonts w:asciiTheme="minorHAnsi" w:hAnsiTheme="minorHAnsi" w:cstheme="minorHAnsi"/>
        </w:rPr>
        <w:t>,</w:t>
      </w:r>
      <w:r w:rsidRPr="0033126D">
        <w:rPr>
          <w:rFonts w:asciiTheme="minorHAnsi" w:hAnsiTheme="minorHAnsi" w:cstheme="minorHAnsi"/>
        </w:rPr>
        <w:t xml:space="preserve"> a presente </w:t>
      </w:r>
      <w:r w:rsidR="00F515A2">
        <w:rPr>
          <w:rFonts w:asciiTheme="minorHAnsi" w:hAnsiTheme="minorHAnsi" w:cstheme="minorHAnsi"/>
          <w:b/>
          <w:bCs/>
        </w:rPr>
        <w:t>M</w:t>
      </w:r>
      <w:r w:rsidRPr="00D82A77" w:rsidR="00F515A2">
        <w:rPr>
          <w:rFonts w:asciiTheme="minorHAnsi" w:hAnsiTheme="minorHAnsi" w:cstheme="minorHAnsi"/>
          <w:b/>
          <w:bCs/>
        </w:rPr>
        <w:t xml:space="preserve">OÇÃO DE REPÚDIO ao </w:t>
      </w:r>
      <w:r w:rsidR="00F515A2">
        <w:rPr>
          <w:rFonts w:asciiTheme="minorHAnsi" w:hAnsiTheme="minorHAnsi" w:cstheme="minorHAnsi"/>
          <w:b/>
          <w:bCs/>
        </w:rPr>
        <w:t>E</w:t>
      </w:r>
      <w:r w:rsidRPr="00D82A77" w:rsidR="00F515A2">
        <w:rPr>
          <w:rFonts w:asciiTheme="minorHAnsi" w:hAnsiTheme="minorHAnsi" w:cstheme="minorHAnsi"/>
          <w:b/>
          <w:bCs/>
        </w:rPr>
        <w:t xml:space="preserve">xmo. Sr. Governador do </w:t>
      </w:r>
      <w:r w:rsidR="00F515A2">
        <w:rPr>
          <w:rFonts w:asciiTheme="minorHAnsi" w:hAnsiTheme="minorHAnsi" w:cstheme="minorHAnsi"/>
          <w:b/>
          <w:bCs/>
        </w:rPr>
        <w:t>E</w:t>
      </w:r>
      <w:r w:rsidRPr="00D82A77" w:rsidR="00F515A2">
        <w:rPr>
          <w:rFonts w:asciiTheme="minorHAnsi" w:hAnsiTheme="minorHAnsi" w:cstheme="minorHAnsi"/>
          <w:b/>
          <w:bCs/>
        </w:rPr>
        <w:t xml:space="preserve">stado de </w:t>
      </w:r>
      <w:r w:rsidR="00F515A2">
        <w:rPr>
          <w:rFonts w:asciiTheme="minorHAnsi" w:hAnsiTheme="minorHAnsi" w:cstheme="minorHAnsi"/>
          <w:b/>
          <w:bCs/>
        </w:rPr>
        <w:t>S</w:t>
      </w:r>
      <w:r w:rsidRPr="00D82A77" w:rsidR="00F515A2">
        <w:rPr>
          <w:rFonts w:asciiTheme="minorHAnsi" w:hAnsiTheme="minorHAnsi" w:cstheme="minorHAnsi"/>
          <w:b/>
          <w:bCs/>
        </w:rPr>
        <w:t xml:space="preserve">ão </w:t>
      </w:r>
      <w:r w:rsidR="00F515A2">
        <w:rPr>
          <w:rFonts w:asciiTheme="minorHAnsi" w:hAnsiTheme="minorHAnsi" w:cstheme="minorHAnsi"/>
          <w:b/>
          <w:bCs/>
        </w:rPr>
        <w:t>P</w:t>
      </w:r>
      <w:r w:rsidRPr="00D82A77" w:rsidR="00F515A2">
        <w:rPr>
          <w:rFonts w:asciiTheme="minorHAnsi" w:hAnsiTheme="minorHAnsi" w:cstheme="minorHAnsi"/>
          <w:b/>
          <w:bCs/>
        </w:rPr>
        <w:t xml:space="preserve">aulo, </w:t>
      </w:r>
      <w:r w:rsidR="00F515A2">
        <w:rPr>
          <w:rFonts w:asciiTheme="minorHAnsi" w:hAnsiTheme="minorHAnsi" w:cstheme="minorHAnsi"/>
          <w:b/>
          <w:bCs/>
        </w:rPr>
        <w:t>J</w:t>
      </w:r>
      <w:r w:rsidRPr="00D82A77" w:rsidR="00F515A2">
        <w:rPr>
          <w:rFonts w:asciiTheme="minorHAnsi" w:hAnsiTheme="minorHAnsi" w:cstheme="minorHAnsi"/>
          <w:b/>
          <w:bCs/>
        </w:rPr>
        <w:t xml:space="preserve">oão </w:t>
      </w:r>
      <w:r w:rsidR="00F515A2">
        <w:rPr>
          <w:rFonts w:asciiTheme="minorHAnsi" w:hAnsiTheme="minorHAnsi" w:cstheme="minorHAnsi"/>
          <w:b/>
          <w:bCs/>
        </w:rPr>
        <w:t>A</w:t>
      </w:r>
      <w:r w:rsidRPr="00D82A77" w:rsidR="00F515A2">
        <w:rPr>
          <w:rFonts w:asciiTheme="minorHAnsi" w:hAnsiTheme="minorHAnsi" w:cstheme="minorHAnsi"/>
          <w:b/>
          <w:bCs/>
        </w:rPr>
        <w:t xml:space="preserve">gripino da </w:t>
      </w:r>
      <w:r w:rsidR="00F515A2">
        <w:rPr>
          <w:rFonts w:asciiTheme="minorHAnsi" w:hAnsiTheme="minorHAnsi" w:cstheme="minorHAnsi"/>
          <w:b/>
          <w:bCs/>
        </w:rPr>
        <w:t>C</w:t>
      </w:r>
      <w:r w:rsidRPr="00D82A77" w:rsidR="00F515A2">
        <w:rPr>
          <w:rFonts w:asciiTheme="minorHAnsi" w:hAnsiTheme="minorHAnsi" w:cstheme="minorHAnsi"/>
          <w:b/>
          <w:bCs/>
        </w:rPr>
        <w:t xml:space="preserve">osta </w:t>
      </w:r>
      <w:r w:rsidR="00F515A2">
        <w:rPr>
          <w:rFonts w:asciiTheme="minorHAnsi" w:hAnsiTheme="minorHAnsi" w:cstheme="minorHAnsi"/>
          <w:b/>
          <w:bCs/>
        </w:rPr>
        <w:t>D</w:t>
      </w:r>
      <w:r w:rsidRPr="00D82A77" w:rsidR="00F515A2">
        <w:rPr>
          <w:rFonts w:asciiTheme="minorHAnsi" w:hAnsiTheme="minorHAnsi" w:cstheme="minorHAnsi"/>
          <w:b/>
          <w:bCs/>
        </w:rPr>
        <w:t xml:space="preserve">oria </w:t>
      </w:r>
      <w:r w:rsidR="00F515A2">
        <w:rPr>
          <w:rFonts w:asciiTheme="minorHAnsi" w:hAnsiTheme="minorHAnsi" w:cstheme="minorHAnsi"/>
          <w:b/>
          <w:bCs/>
        </w:rPr>
        <w:t>J</w:t>
      </w:r>
      <w:r w:rsidRPr="00D82A77" w:rsidR="00F515A2">
        <w:rPr>
          <w:rFonts w:asciiTheme="minorHAnsi" w:hAnsiTheme="minorHAnsi" w:cstheme="minorHAnsi"/>
          <w:b/>
          <w:bCs/>
        </w:rPr>
        <w:t xml:space="preserve">unior, bem como à </w:t>
      </w:r>
      <w:r w:rsidR="00F515A2">
        <w:rPr>
          <w:rFonts w:asciiTheme="minorHAnsi" w:hAnsiTheme="minorHAnsi" w:cstheme="minorHAnsi"/>
          <w:b/>
          <w:bCs/>
        </w:rPr>
        <w:t>A</w:t>
      </w:r>
      <w:r w:rsidRPr="00D82A77" w:rsidR="00F515A2">
        <w:rPr>
          <w:rFonts w:asciiTheme="minorHAnsi" w:hAnsiTheme="minorHAnsi" w:cstheme="minorHAnsi"/>
          <w:b/>
          <w:bCs/>
        </w:rPr>
        <w:t xml:space="preserve">gência </w:t>
      </w:r>
      <w:r w:rsidR="00F515A2">
        <w:rPr>
          <w:rFonts w:asciiTheme="minorHAnsi" w:hAnsiTheme="minorHAnsi" w:cstheme="minorHAnsi"/>
          <w:b/>
          <w:bCs/>
        </w:rPr>
        <w:t>R</w:t>
      </w:r>
      <w:r w:rsidRPr="00D82A77" w:rsidR="00F515A2">
        <w:rPr>
          <w:rFonts w:asciiTheme="minorHAnsi" w:hAnsiTheme="minorHAnsi" w:cstheme="minorHAnsi"/>
          <w:b/>
          <w:bCs/>
        </w:rPr>
        <w:t xml:space="preserve">eguladora de </w:t>
      </w:r>
      <w:r w:rsidR="00F515A2">
        <w:rPr>
          <w:rFonts w:asciiTheme="minorHAnsi" w:hAnsiTheme="minorHAnsi" w:cstheme="minorHAnsi"/>
          <w:b/>
          <w:bCs/>
        </w:rPr>
        <w:t>S</w:t>
      </w:r>
      <w:r w:rsidRPr="00D82A77" w:rsidR="00F515A2">
        <w:rPr>
          <w:rFonts w:asciiTheme="minorHAnsi" w:hAnsiTheme="minorHAnsi" w:cstheme="minorHAnsi"/>
          <w:b/>
          <w:bCs/>
        </w:rPr>
        <w:t xml:space="preserve">erviços </w:t>
      </w:r>
      <w:r w:rsidR="00F515A2">
        <w:rPr>
          <w:rFonts w:asciiTheme="minorHAnsi" w:hAnsiTheme="minorHAnsi" w:cstheme="minorHAnsi"/>
          <w:b/>
          <w:bCs/>
        </w:rPr>
        <w:t>P</w:t>
      </w:r>
      <w:r w:rsidRPr="00D82A77" w:rsidR="00F515A2">
        <w:rPr>
          <w:rFonts w:asciiTheme="minorHAnsi" w:hAnsiTheme="minorHAnsi" w:cstheme="minorHAnsi"/>
          <w:b/>
          <w:bCs/>
        </w:rPr>
        <w:t xml:space="preserve">úblicos </w:t>
      </w:r>
      <w:r w:rsidR="00F515A2">
        <w:rPr>
          <w:rFonts w:asciiTheme="minorHAnsi" w:hAnsiTheme="minorHAnsi" w:cstheme="minorHAnsi"/>
          <w:b/>
          <w:bCs/>
        </w:rPr>
        <w:t>D</w:t>
      </w:r>
      <w:r w:rsidRPr="00D82A77" w:rsidR="00F515A2">
        <w:rPr>
          <w:rFonts w:asciiTheme="minorHAnsi" w:hAnsiTheme="minorHAnsi" w:cstheme="minorHAnsi"/>
          <w:b/>
          <w:bCs/>
        </w:rPr>
        <w:t xml:space="preserve">elegados de </w:t>
      </w:r>
      <w:r w:rsidR="00F515A2">
        <w:rPr>
          <w:rFonts w:asciiTheme="minorHAnsi" w:hAnsiTheme="minorHAnsi" w:cstheme="minorHAnsi"/>
          <w:b/>
          <w:bCs/>
        </w:rPr>
        <w:t>T</w:t>
      </w:r>
      <w:r w:rsidRPr="00D82A77" w:rsidR="00F515A2">
        <w:rPr>
          <w:rFonts w:asciiTheme="minorHAnsi" w:hAnsiTheme="minorHAnsi" w:cstheme="minorHAnsi"/>
          <w:b/>
          <w:bCs/>
        </w:rPr>
        <w:t xml:space="preserve">ransporte do </w:t>
      </w:r>
      <w:r w:rsidR="00F515A2">
        <w:rPr>
          <w:rFonts w:asciiTheme="minorHAnsi" w:hAnsiTheme="minorHAnsi" w:cstheme="minorHAnsi"/>
          <w:b/>
          <w:bCs/>
        </w:rPr>
        <w:t>E</w:t>
      </w:r>
      <w:r w:rsidRPr="00D82A77" w:rsidR="00F515A2">
        <w:rPr>
          <w:rFonts w:asciiTheme="minorHAnsi" w:hAnsiTheme="minorHAnsi" w:cstheme="minorHAnsi"/>
          <w:b/>
          <w:bCs/>
        </w:rPr>
        <w:t xml:space="preserve">stado de </w:t>
      </w:r>
      <w:r w:rsidR="00F515A2">
        <w:rPr>
          <w:rFonts w:asciiTheme="minorHAnsi" w:hAnsiTheme="minorHAnsi" w:cstheme="minorHAnsi"/>
          <w:b/>
          <w:bCs/>
        </w:rPr>
        <w:t>S</w:t>
      </w:r>
      <w:r w:rsidRPr="00D82A77" w:rsidR="00F515A2">
        <w:rPr>
          <w:rFonts w:asciiTheme="minorHAnsi" w:hAnsiTheme="minorHAnsi" w:cstheme="minorHAnsi"/>
          <w:b/>
          <w:bCs/>
        </w:rPr>
        <w:t xml:space="preserve">ão </w:t>
      </w:r>
      <w:r w:rsidR="00F515A2">
        <w:rPr>
          <w:rFonts w:asciiTheme="minorHAnsi" w:hAnsiTheme="minorHAnsi" w:cstheme="minorHAnsi"/>
          <w:b/>
          <w:bCs/>
        </w:rPr>
        <w:t>P</w:t>
      </w:r>
      <w:r w:rsidRPr="00D82A77" w:rsidR="00F515A2">
        <w:rPr>
          <w:rFonts w:asciiTheme="minorHAnsi" w:hAnsiTheme="minorHAnsi" w:cstheme="minorHAnsi"/>
          <w:b/>
          <w:bCs/>
        </w:rPr>
        <w:t xml:space="preserve">aulo </w:t>
      </w:r>
      <w:r w:rsidR="00D82A77">
        <w:rPr>
          <w:rFonts w:asciiTheme="minorHAnsi" w:hAnsiTheme="minorHAnsi" w:cstheme="minorHAnsi"/>
          <w:b/>
          <w:bCs/>
        </w:rPr>
        <w:t>(</w:t>
      </w:r>
      <w:r w:rsidR="00F515A2">
        <w:rPr>
          <w:rFonts w:asciiTheme="minorHAnsi" w:hAnsiTheme="minorHAnsi" w:cstheme="minorHAnsi"/>
          <w:b/>
          <w:bCs/>
        </w:rPr>
        <w:t>A</w:t>
      </w:r>
      <w:r w:rsidRPr="00D82A77" w:rsidR="00F515A2">
        <w:rPr>
          <w:rFonts w:asciiTheme="minorHAnsi" w:hAnsiTheme="minorHAnsi" w:cstheme="minorHAnsi"/>
          <w:b/>
          <w:bCs/>
        </w:rPr>
        <w:t>rtesp</w:t>
      </w:r>
      <w:r w:rsidR="00D82A77">
        <w:rPr>
          <w:rFonts w:asciiTheme="minorHAnsi" w:hAnsiTheme="minorHAnsi" w:cstheme="minorHAnsi"/>
          <w:b/>
          <w:bCs/>
        </w:rPr>
        <w:t>)</w:t>
      </w:r>
      <w:r>
        <w:rPr>
          <w:rFonts w:asciiTheme="minorHAnsi" w:hAnsiTheme="minorHAnsi" w:cstheme="minorHAnsi"/>
        </w:rPr>
        <w:t xml:space="preserve">, </w:t>
      </w:r>
      <w:r w:rsidRPr="0033126D">
        <w:rPr>
          <w:rFonts w:asciiTheme="minorHAnsi" w:hAnsiTheme="minorHAnsi" w:cstheme="minorHAnsi"/>
        </w:rPr>
        <w:t>pel</w:t>
      </w:r>
      <w:r>
        <w:rPr>
          <w:rFonts w:asciiTheme="minorHAnsi" w:hAnsiTheme="minorHAnsi" w:cstheme="minorHAnsi"/>
        </w:rPr>
        <w:t xml:space="preserve">a </w:t>
      </w:r>
      <w:r w:rsidRPr="0033126D">
        <w:rPr>
          <w:rFonts w:asciiTheme="minorHAnsi" w:hAnsiTheme="minorHAnsi" w:cstheme="minorHAnsi"/>
        </w:rPr>
        <w:t>autorização d</w:t>
      </w:r>
      <w:r w:rsidR="007E4DCD">
        <w:rPr>
          <w:rFonts w:asciiTheme="minorHAnsi" w:hAnsiTheme="minorHAnsi" w:cstheme="minorHAnsi"/>
        </w:rPr>
        <w:t>e</w:t>
      </w:r>
      <w:r w:rsidRPr="0033126D">
        <w:rPr>
          <w:rFonts w:asciiTheme="minorHAnsi" w:hAnsiTheme="minorHAnsi" w:cstheme="minorHAnsi"/>
        </w:rPr>
        <w:t xml:space="preserve"> aumento d</w:t>
      </w:r>
      <w:r w:rsidR="00F515A2">
        <w:rPr>
          <w:rFonts w:asciiTheme="minorHAnsi" w:hAnsiTheme="minorHAnsi" w:cstheme="minorHAnsi"/>
        </w:rPr>
        <w:t>a</w:t>
      </w:r>
      <w:r w:rsidRPr="0033126D">
        <w:rPr>
          <w:rFonts w:asciiTheme="minorHAnsi" w:hAnsiTheme="minorHAnsi" w:cstheme="minorHAnsi"/>
        </w:rPr>
        <w:t xml:space="preserve"> tarifa de pedágio</w:t>
      </w:r>
      <w:r>
        <w:rPr>
          <w:rFonts w:asciiTheme="minorHAnsi" w:hAnsiTheme="minorHAnsi" w:cstheme="minorHAnsi"/>
        </w:rPr>
        <w:t xml:space="preserve"> </w:t>
      </w:r>
      <w:r w:rsidR="00925347">
        <w:rPr>
          <w:rFonts w:asciiTheme="minorHAnsi" w:hAnsiTheme="minorHAnsi" w:cstheme="minorHAnsi"/>
        </w:rPr>
        <w:t xml:space="preserve">concedida </w:t>
      </w:r>
      <w:r w:rsidR="003C476C">
        <w:rPr>
          <w:rFonts w:asciiTheme="minorHAnsi" w:hAnsiTheme="minorHAnsi" w:cstheme="minorHAnsi"/>
        </w:rPr>
        <w:t>à</w:t>
      </w:r>
      <w:r>
        <w:rPr>
          <w:rFonts w:asciiTheme="minorHAnsi" w:hAnsiTheme="minorHAnsi" w:cstheme="minorHAnsi"/>
        </w:rPr>
        <w:t xml:space="preserve"> </w:t>
      </w:r>
      <w:r w:rsidRPr="00325AF8">
        <w:rPr>
          <w:rFonts w:asciiTheme="minorHAnsi" w:hAnsiTheme="minorHAnsi" w:cstheme="minorHAnsi"/>
        </w:rPr>
        <w:t>CCR Autoban</w:t>
      </w:r>
      <w:r>
        <w:rPr>
          <w:rFonts w:asciiTheme="minorHAnsi" w:hAnsiTheme="minorHAnsi" w:cstheme="minorHAnsi"/>
        </w:rPr>
        <w:t>, entre outras</w:t>
      </w:r>
      <w:r w:rsidR="00925347">
        <w:rPr>
          <w:rFonts w:asciiTheme="minorHAnsi" w:hAnsiTheme="minorHAnsi" w:cstheme="minorHAnsi"/>
        </w:rPr>
        <w:t xml:space="preserve"> concessionárias que atuam na administração de rodovias no Estado de São Paulo</w:t>
      </w:r>
      <w:r>
        <w:rPr>
          <w:rFonts w:asciiTheme="minorHAnsi" w:hAnsiTheme="minorHAnsi" w:cstheme="minorHAnsi"/>
        </w:rPr>
        <w:t xml:space="preserve">, </w:t>
      </w:r>
      <w:r w:rsidR="007E4DCD">
        <w:rPr>
          <w:rFonts w:asciiTheme="minorHAnsi" w:hAnsiTheme="minorHAnsi" w:cstheme="minorHAnsi"/>
        </w:rPr>
        <w:t>com fundamento nas</w:t>
      </w:r>
      <w:r w:rsidR="00A95D51">
        <w:rPr>
          <w:rFonts w:asciiTheme="minorHAnsi" w:hAnsiTheme="minorHAnsi" w:cstheme="minorHAnsi"/>
        </w:rPr>
        <w:t xml:space="preserve"> razões abaixo expostas</w:t>
      </w:r>
      <w:r w:rsidR="001661EA">
        <w:rPr>
          <w:rFonts w:asciiTheme="minorHAnsi" w:hAnsiTheme="minorHAnsi" w:cstheme="minorHAnsi"/>
        </w:rPr>
        <w:t>:</w:t>
      </w:r>
    </w:p>
    <w:p w:rsidR="007E4DCD" w:rsidP="007E4DCD" w14:paraId="4FC0DC4E" w14:textId="1F5D2617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</w:t>
      </w:r>
      <w:r>
        <w:rPr>
          <w:rFonts w:asciiTheme="minorHAnsi" w:hAnsiTheme="minorHAnsi" w:cstheme="minorHAnsi"/>
        </w:rPr>
        <w:t xml:space="preserve"> que a ARTESP é uma </w:t>
      </w:r>
      <w:r w:rsidRPr="007E4DCD">
        <w:rPr>
          <w:rFonts w:asciiTheme="minorHAnsi" w:hAnsiTheme="minorHAnsi" w:cstheme="minorHAnsi"/>
        </w:rPr>
        <w:t xml:space="preserve">autarquia instituída </w:t>
      </w:r>
      <w:r w:rsidR="001661EA">
        <w:rPr>
          <w:rFonts w:asciiTheme="minorHAnsi" w:hAnsiTheme="minorHAnsi" w:cstheme="minorHAnsi"/>
        </w:rPr>
        <w:t xml:space="preserve">com a competência de </w:t>
      </w:r>
      <w:r w:rsidRPr="007E4DCD">
        <w:rPr>
          <w:rFonts w:asciiTheme="minorHAnsi" w:hAnsiTheme="minorHAnsi" w:cstheme="minorHAnsi"/>
        </w:rPr>
        <w:t>regulamentar e fiscalizar todas as modalidades de serviços públicos de transportes</w:t>
      </w:r>
      <w:r>
        <w:rPr>
          <w:rFonts w:asciiTheme="minorHAnsi" w:hAnsiTheme="minorHAnsi" w:cstheme="minorHAnsi"/>
        </w:rPr>
        <w:t xml:space="preserve"> </w:t>
      </w:r>
      <w:r w:rsidRPr="007E4DCD">
        <w:rPr>
          <w:rFonts w:asciiTheme="minorHAnsi" w:hAnsiTheme="minorHAnsi" w:cstheme="minorHAnsi"/>
        </w:rPr>
        <w:t>delegados a entidades de direito privado, no âmbito da Secretaria de Estado dos</w:t>
      </w:r>
      <w:r>
        <w:rPr>
          <w:rFonts w:asciiTheme="minorHAnsi" w:hAnsiTheme="minorHAnsi" w:cstheme="minorHAnsi"/>
        </w:rPr>
        <w:t xml:space="preserve"> </w:t>
      </w:r>
      <w:r w:rsidRPr="007E4DCD">
        <w:rPr>
          <w:rFonts w:asciiTheme="minorHAnsi" w:hAnsiTheme="minorHAnsi" w:cstheme="minorHAnsi"/>
        </w:rPr>
        <w:t>Transportes</w:t>
      </w:r>
      <w:r>
        <w:rPr>
          <w:rFonts w:asciiTheme="minorHAnsi" w:hAnsiTheme="minorHAnsi" w:cstheme="minorHAnsi"/>
        </w:rPr>
        <w:t>;</w:t>
      </w:r>
    </w:p>
    <w:p w:rsidR="00A95D51" w:rsidP="0033126D" w14:paraId="19267580" w14:textId="49EDB2F7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</w:t>
      </w:r>
      <w:r w:rsidR="00325AF8">
        <w:rPr>
          <w:rFonts w:asciiTheme="minorHAnsi" w:hAnsiTheme="minorHAnsi" w:cstheme="minorHAnsi"/>
        </w:rPr>
        <w:t xml:space="preserve"> a publicação </w:t>
      </w:r>
      <w:r>
        <w:rPr>
          <w:rFonts w:asciiTheme="minorHAnsi" w:hAnsiTheme="minorHAnsi" w:cstheme="minorHAnsi"/>
        </w:rPr>
        <w:t xml:space="preserve">de 25 de junho de 2021 no Diário Oficial do Estado, que autoriza </w:t>
      </w:r>
      <w:r w:rsidRPr="00A95D51">
        <w:rPr>
          <w:rFonts w:asciiTheme="minorHAnsi" w:hAnsiTheme="minorHAnsi" w:cstheme="minorHAnsi"/>
        </w:rPr>
        <w:t>aumento de 8,05%</w:t>
      </w:r>
      <w:r>
        <w:rPr>
          <w:rFonts w:asciiTheme="minorHAnsi" w:hAnsiTheme="minorHAnsi" w:cstheme="minorHAnsi"/>
        </w:rPr>
        <w:t xml:space="preserve">, </w:t>
      </w:r>
      <w:r w:rsidRPr="00A95D51">
        <w:rPr>
          <w:rFonts w:asciiTheme="minorHAnsi" w:hAnsiTheme="minorHAnsi" w:cstheme="minorHAnsi"/>
        </w:rPr>
        <w:t>a partir da próxima quinta-feira (1</w:t>
      </w:r>
      <w:r>
        <w:rPr>
          <w:rFonts w:asciiTheme="minorHAnsi" w:hAnsiTheme="minorHAnsi" w:cstheme="minorHAnsi"/>
        </w:rPr>
        <w:t>º de julho), nos valores das</w:t>
      </w:r>
      <w:r w:rsidRPr="00A95D51">
        <w:rPr>
          <w:rFonts w:asciiTheme="minorHAnsi" w:hAnsiTheme="minorHAnsi" w:cstheme="minorHAnsi"/>
        </w:rPr>
        <w:t xml:space="preserve"> tarifas </w:t>
      </w:r>
      <w:r>
        <w:rPr>
          <w:rFonts w:asciiTheme="minorHAnsi" w:hAnsiTheme="minorHAnsi" w:cstheme="minorHAnsi"/>
        </w:rPr>
        <w:t xml:space="preserve">cobradas nos </w:t>
      </w:r>
      <w:r w:rsidRPr="00A95D51">
        <w:rPr>
          <w:rFonts w:asciiTheme="minorHAnsi" w:hAnsiTheme="minorHAnsi" w:cstheme="minorHAnsi"/>
        </w:rPr>
        <w:t>pedágio</w:t>
      </w:r>
      <w:r>
        <w:rPr>
          <w:rFonts w:asciiTheme="minorHAnsi" w:hAnsiTheme="minorHAnsi" w:cstheme="minorHAnsi"/>
        </w:rPr>
        <w:t>s das rodovias d</w:t>
      </w:r>
      <w:r w:rsidRPr="00A95D51">
        <w:rPr>
          <w:rFonts w:asciiTheme="minorHAnsi" w:hAnsiTheme="minorHAnsi" w:cstheme="minorHAnsi"/>
        </w:rPr>
        <w:t>o estado de São Paulo administradas pelas 17 concessionárias pertencentes às três primeiras etapas do Programa de Concessões Rodoviárias</w:t>
      </w:r>
      <w:r>
        <w:rPr>
          <w:rFonts w:asciiTheme="minorHAnsi" w:hAnsiTheme="minorHAnsi" w:cstheme="minorHAnsi"/>
        </w:rPr>
        <w:t xml:space="preserve">; </w:t>
      </w:r>
    </w:p>
    <w:p w:rsidR="00A95D51" w:rsidP="00A95D51" w14:paraId="22CAA9AF" w14:textId="36EB2244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</w:t>
      </w:r>
      <w:r>
        <w:rPr>
          <w:rFonts w:asciiTheme="minorHAnsi" w:hAnsiTheme="minorHAnsi" w:cstheme="minorHAnsi"/>
        </w:rPr>
        <w:t xml:space="preserve"> que a autorização acarretará em um aumento da tarifa de R$ 8,60 para R$ 9,30 dos pedágios existentes </w:t>
      </w:r>
      <w:r w:rsidR="00D82A77">
        <w:rPr>
          <w:rFonts w:asciiTheme="minorHAnsi" w:hAnsiTheme="minorHAnsi" w:cstheme="minorHAnsi"/>
        </w:rPr>
        <w:t xml:space="preserve">nas alturas dos municípios de Sumaré e Nova Odessa, </w:t>
      </w:r>
      <w:r>
        <w:rPr>
          <w:rFonts w:asciiTheme="minorHAnsi" w:hAnsiTheme="minorHAnsi" w:cstheme="minorHAnsi"/>
        </w:rPr>
        <w:t>nas Rodovias Bandeirantes e Anhanguera, respectivamente;</w:t>
      </w:r>
    </w:p>
    <w:p w:rsidR="00A95D51" w:rsidP="0033126D" w14:paraId="083FBECF" w14:textId="70837362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</w:t>
      </w:r>
      <w:r>
        <w:rPr>
          <w:rFonts w:asciiTheme="minorHAnsi" w:hAnsiTheme="minorHAnsi" w:cstheme="minorHAnsi"/>
        </w:rPr>
        <w:t xml:space="preserve"> que o aumento dos preços se estenderá à diversas outras praças de pedágio da Região Metropolitana de Campinas (RMC), afetando diretamente o orçamento de </w:t>
      </w:r>
      <w:r w:rsidRPr="0033126D" w:rsidR="0033126D">
        <w:rPr>
          <w:rFonts w:asciiTheme="minorHAnsi" w:hAnsiTheme="minorHAnsi" w:cstheme="minorHAnsi"/>
        </w:rPr>
        <w:t xml:space="preserve">milhares de </w:t>
      </w:r>
      <w:r>
        <w:rPr>
          <w:rFonts w:asciiTheme="minorHAnsi" w:hAnsiTheme="minorHAnsi" w:cstheme="minorHAnsi"/>
        </w:rPr>
        <w:t>t</w:t>
      </w:r>
      <w:r w:rsidRPr="0033126D" w:rsidR="0033126D">
        <w:rPr>
          <w:rFonts w:asciiTheme="minorHAnsi" w:hAnsiTheme="minorHAnsi" w:cstheme="minorHAnsi"/>
        </w:rPr>
        <w:t xml:space="preserve">rabalhadores </w:t>
      </w:r>
      <w:r>
        <w:rPr>
          <w:rFonts w:asciiTheme="minorHAnsi" w:hAnsiTheme="minorHAnsi" w:cstheme="minorHAnsi"/>
        </w:rPr>
        <w:t xml:space="preserve">que necessitam </w:t>
      </w:r>
      <w:r w:rsidRPr="0033126D" w:rsidR="0033126D">
        <w:rPr>
          <w:rFonts w:asciiTheme="minorHAnsi" w:hAnsiTheme="minorHAnsi" w:cstheme="minorHAnsi"/>
        </w:rPr>
        <w:t>trafega</w:t>
      </w:r>
      <w:r>
        <w:rPr>
          <w:rFonts w:asciiTheme="minorHAnsi" w:hAnsiTheme="minorHAnsi" w:cstheme="minorHAnsi"/>
        </w:rPr>
        <w:t>r</w:t>
      </w:r>
      <w:r w:rsidRPr="0033126D" w:rsidR="0033126D">
        <w:rPr>
          <w:rFonts w:asciiTheme="minorHAnsi" w:hAnsiTheme="minorHAnsi" w:cstheme="minorHAnsi"/>
        </w:rPr>
        <w:t xml:space="preserve"> pela região</w:t>
      </w:r>
      <w:r>
        <w:rPr>
          <w:rFonts w:asciiTheme="minorHAnsi" w:hAnsiTheme="minorHAnsi" w:cstheme="minorHAnsi"/>
        </w:rPr>
        <w:t>;</w:t>
      </w:r>
    </w:p>
    <w:p w:rsidR="007E4DCD" w:rsidP="0033126D" w14:paraId="7E8428B7" w14:textId="3FF492B9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</w:t>
      </w:r>
      <w:r>
        <w:rPr>
          <w:rFonts w:asciiTheme="minorHAnsi" w:hAnsiTheme="minorHAnsi" w:cstheme="minorHAnsi"/>
        </w:rPr>
        <w:t xml:space="preserve"> também que os aumentos nas tarifas de pedágio por todo Estado causarão impacto nos custos de todos os segmentos de mercado que dependem do transporte rodoviário para viabilizar a logística operacional de seu funcionamento;</w:t>
      </w:r>
    </w:p>
    <w:p w:rsidR="007E4DCD" w:rsidP="0033126D" w14:paraId="5B3E4DF2" w14:textId="312FC0E6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</w:t>
      </w:r>
      <w:r>
        <w:rPr>
          <w:rFonts w:asciiTheme="minorHAnsi" w:hAnsiTheme="minorHAnsi" w:cstheme="minorHAnsi"/>
        </w:rPr>
        <w:t>, finalmente, o atual contexto econômico causado pela pandemia de Covid-19, as dificuldades enfrentadas para a desejada retomada do crescimento econômico, a recente necessidade de retrocesso na flexibilização das medidas restritivas de circulação de pessoas e abertura dos comércios, e a gravidade da situação econômica de grande parte das famílias e cidadãos de nosso Município e de nosso Estado, devido à queda de receitas e crescente inflação;</w:t>
      </w:r>
    </w:p>
    <w:p w:rsidR="001661EA" w:rsidP="0033126D" w14:paraId="5DD438BC" w14:textId="063C23FB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elas razões</w:t>
      </w:r>
      <w:r>
        <w:rPr>
          <w:rFonts w:asciiTheme="minorHAnsi" w:hAnsiTheme="minorHAnsi" w:cstheme="minorHAnsi"/>
        </w:rPr>
        <w:t xml:space="preserve"> acima expostas</w:t>
      </w:r>
      <w:r w:rsidRPr="001661EA" w:rsidR="00854018">
        <w:rPr>
          <w:rFonts w:asciiTheme="minorHAnsi" w:hAnsiTheme="minorHAnsi" w:cstheme="minorHAnsi"/>
        </w:rPr>
        <w:t>, e com grande indignação</w:t>
      </w:r>
      <w:r>
        <w:rPr>
          <w:rFonts w:asciiTheme="minorHAnsi" w:hAnsiTheme="minorHAnsi" w:cstheme="minorHAnsi"/>
        </w:rPr>
        <w:t xml:space="preserve">, proponho </w:t>
      </w:r>
      <w:r w:rsidRPr="001661EA">
        <w:rPr>
          <w:rFonts w:asciiTheme="minorHAnsi" w:hAnsiTheme="minorHAnsi" w:cstheme="minorHAnsi"/>
        </w:rPr>
        <w:t xml:space="preserve">a esta Casa de Leis </w:t>
      </w:r>
      <w:r w:rsidR="00854018">
        <w:rPr>
          <w:rFonts w:asciiTheme="minorHAnsi" w:hAnsiTheme="minorHAnsi" w:cstheme="minorHAnsi"/>
        </w:rPr>
        <w:t xml:space="preserve">a presente </w:t>
      </w:r>
      <w:r w:rsidRPr="001661EA" w:rsidR="00854018">
        <w:rPr>
          <w:rFonts w:asciiTheme="minorHAnsi" w:hAnsiTheme="minorHAnsi" w:cstheme="minorHAnsi"/>
        </w:rPr>
        <w:t>MOÇÃO DE REPÚDIO</w:t>
      </w:r>
      <w:r w:rsidR="00854018">
        <w:rPr>
          <w:rFonts w:asciiTheme="minorHAnsi" w:hAnsiTheme="minorHAnsi" w:cstheme="minorHAnsi"/>
        </w:rPr>
        <w:t xml:space="preserve">, manifestando </w:t>
      </w:r>
      <w:r>
        <w:rPr>
          <w:rFonts w:asciiTheme="minorHAnsi" w:hAnsiTheme="minorHAnsi" w:cstheme="minorHAnsi"/>
        </w:rPr>
        <w:t xml:space="preserve">reprovação </w:t>
      </w:r>
      <w:r w:rsidR="00854018">
        <w:rPr>
          <w:rFonts w:asciiTheme="minorHAnsi" w:hAnsiTheme="minorHAnsi" w:cstheme="minorHAnsi"/>
        </w:rPr>
        <w:t>à</w:t>
      </w:r>
      <w:r>
        <w:rPr>
          <w:rFonts w:asciiTheme="minorHAnsi" w:hAnsiTheme="minorHAnsi" w:cstheme="minorHAnsi"/>
        </w:rPr>
        <w:t xml:space="preserve"> </w:t>
      </w:r>
      <w:r w:rsidR="00854018">
        <w:rPr>
          <w:rFonts w:asciiTheme="minorHAnsi" w:hAnsiTheme="minorHAnsi" w:cstheme="minorHAnsi"/>
        </w:rPr>
        <w:t xml:space="preserve">mencionada </w:t>
      </w:r>
      <w:r>
        <w:rPr>
          <w:rFonts w:asciiTheme="minorHAnsi" w:hAnsiTheme="minorHAnsi" w:cstheme="minorHAnsi"/>
        </w:rPr>
        <w:t xml:space="preserve">autorização </w:t>
      </w:r>
      <w:r w:rsidRPr="001661EA">
        <w:rPr>
          <w:rFonts w:asciiTheme="minorHAnsi" w:hAnsiTheme="minorHAnsi" w:cstheme="minorHAnsi"/>
        </w:rPr>
        <w:t>de aumento d</w:t>
      </w:r>
      <w:r w:rsidR="00DB799D">
        <w:rPr>
          <w:rFonts w:asciiTheme="minorHAnsi" w:hAnsiTheme="minorHAnsi" w:cstheme="minorHAnsi"/>
        </w:rPr>
        <w:t>a</w:t>
      </w:r>
      <w:r w:rsidRPr="001661EA">
        <w:rPr>
          <w:rFonts w:asciiTheme="minorHAnsi" w:hAnsiTheme="minorHAnsi" w:cstheme="minorHAnsi"/>
        </w:rPr>
        <w:t xml:space="preserve"> tarifa de pedágio</w:t>
      </w:r>
      <w:r w:rsidR="0085401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exigindo </w:t>
      </w:r>
      <w:r w:rsidR="00854018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as autoridades competentes </w:t>
      </w:r>
      <w:r w:rsidR="00854018">
        <w:rPr>
          <w:rFonts w:asciiTheme="minorHAnsi" w:hAnsiTheme="minorHAnsi" w:cstheme="minorHAnsi"/>
        </w:rPr>
        <w:t xml:space="preserve">o devido respeito </w:t>
      </w:r>
      <w:r w:rsidR="00B5368B">
        <w:rPr>
          <w:rFonts w:asciiTheme="minorHAnsi" w:hAnsiTheme="minorHAnsi" w:cstheme="minorHAnsi"/>
        </w:rPr>
        <w:t>à dignidade de</w:t>
      </w:r>
      <w:r w:rsidR="00854018">
        <w:rPr>
          <w:rFonts w:asciiTheme="minorHAnsi" w:hAnsiTheme="minorHAnsi" w:cstheme="minorHAnsi"/>
        </w:rPr>
        <w:t xml:space="preserve"> nossos cidadãos, face aos </w:t>
      </w:r>
      <w:r>
        <w:rPr>
          <w:rFonts w:asciiTheme="minorHAnsi" w:hAnsiTheme="minorHAnsi" w:cstheme="minorHAnsi"/>
        </w:rPr>
        <w:t xml:space="preserve">terríveis impactos </w:t>
      </w:r>
      <w:r w:rsidR="00854018">
        <w:rPr>
          <w:rFonts w:asciiTheme="minorHAnsi" w:hAnsiTheme="minorHAnsi" w:cstheme="minorHAnsi"/>
        </w:rPr>
        <w:t>que o aumento da tarifa causará no</w:t>
      </w:r>
      <w:r>
        <w:rPr>
          <w:rFonts w:asciiTheme="minorHAnsi" w:hAnsiTheme="minorHAnsi" w:cstheme="minorHAnsi"/>
        </w:rPr>
        <w:t xml:space="preserve"> orçamento familiar d</w:t>
      </w:r>
      <w:r w:rsidR="00854018">
        <w:rPr>
          <w:rFonts w:asciiTheme="minorHAnsi" w:hAnsiTheme="minorHAnsi" w:cstheme="minorHAnsi"/>
        </w:rPr>
        <w:t>a população</w:t>
      </w:r>
      <w:r>
        <w:rPr>
          <w:rFonts w:asciiTheme="minorHAnsi" w:hAnsiTheme="minorHAnsi" w:cstheme="minorHAnsi"/>
        </w:rPr>
        <w:t>.</w:t>
      </w:r>
    </w:p>
    <w:p w:rsidR="00854018" w:rsidP="00CC5147" w14:paraId="73124F71" w14:textId="0F574AA0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Este parlamentar requer ainda</w:t>
      </w:r>
      <w:r w:rsidRPr="001661EA" w:rsidR="001661EA">
        <w:rPr>
          <w:rFonts w:asciiTheme="minorHAnsi" w:hAnsiTheme="minorHAnsi" w:cstheme="minorHAnsi"/>
        </w:rPr>
        <w:t xml:space="preserve">, </w:t>
      </w:r>
      <w:r w:rsidR="003C476C">
        <w:rPr>
          <w:rFonts w:asciiTheme="minorHAnsi" w:hAnsiTheme="minorHAnsi" w:cstheme="minorHAnsi"/>
        </w:rPr>
        <w:t>respeitadas as formalidades</w:t>
      </w:r>
      <w:r w:rsidRPr="001661EA" w:rsidR="001661EA">
        <w:rPr>
          <w:rFonts w:asciiTheme="minorHAnsi" w:hAnsiTheme="minorHAnsi" w:cstheme="minorHAnsi"/>
        </w:rPr>
        <w:t xml:space="preserve"> regimenta</w:t>
      </w:r>
      <w:r w:rsidR="003C476C">
        <w:rPr>
          <w:rFonts w:asciiTheme="minorHAnsi" w:hAnsiTheme="minorHAnsi" w:cstheme="minorHAnsi"/>
        </w:rPr>
        <w:t>is</w:t>
      </w:r>
      <w:r w:rsidRPr="001661EA" w:rsidR="001661EA">
        <w:rPr>
          <w:rFonts w:asciiTheme="minorHAnsi" w:hAnsiTheme="minorHAnsi" w:cstheme="minorHAnsi"/>
        </w:rPr>
        <w:t xml:space="preserve">, que seja encaminhada </w:t>
      </w:r>
      <w:r>
        <w:rPr>
          <w:rFonts w:asciiTheme="minorHAnsi" w:hAnsiTheme="minorHAnsi" w:cstheme="minorHAnsi"/>
        </w:rPr>
        <w:t>cópia da</w:t>
      </w:r>
      <w:r w:rsidRPr="001661EA" w:rsidR="001661E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presente</w:t>
      </w:r>
      <w:r w:rsidRPr="001661EA" w:rsidR="001661EA">
        <w:rPr>
          <w:rFonts w:asciiTheme="minorHAnsi" w:hAnsiTheme="minorHAnsi" w:cstheme="minorHAnsi"/>
        </w:rPr>
        <w:t xml:space="preserve"> moção </w:t>
      </w:r>
      <w:r w:rsidRPr="00854018" w:rsidR="00BC2E57">
        <w:rPr>
          <w:rFonts w:asciiTheme="minorHAnsi" w:hAnsiTheme="minorHAnsi" w:cstheme="minorHAnsi"/>
        </w:rPr>
        <w:t>ao Exmo. Sr. Governador d</w:t>
      </w:r>
      <w:r w:rsidR="00C36725">
        <w:rPr>
          <w:rFonts w:asciiTheme="minorHAnsi" w:hAnsiTheme="minorHAnsi" w:cstheme="minorHAnsi"/>
        </w:rPr>
        <w:t>o</w:t>
      </w:r>
      <w:r w:rsidRPr="00854018" w:rsidR="00BC2E57">
        <w:rPr>
          <w:rFonts w:asciiTheme="minorHAnsi" w:hAnsiTheme="minorHAnsi" w:cstheme="minorHAnsi"/>
        </w:rPr>
        <w:t xml:space="preserve"> Estado de São Paulo, João Agripino da Costa Doria Junior</w:t>
      </w:r>
      <w:r w:rsidR="00BC2E57">
        <w:rPr>
          <w:rFonts w:asciiTheme="minorHAnsi" w:hAnsiTheme="minorHAnsi" w:cstheme="minorHAnsi"/>
        </w:rPr>
        <w:t xml:space="preserve">, endereçado ao </w:t>
      </w:r>
      <w:r w:rsidRPr="00CC5147" w:rsidR="00BC2E57">
        <w:rPr>
          <w:rFonts w:asciiTheme="minorHAnsi" w:hAnsiTheme="minorHAnsi" w:cstheme="minorHAnsi"/>
        </w:rPr>
        <w:t>Palácio dos Bandeirantes</w:t>
      </w:r>
      <w:r w:rsidR="00BC2E57">
        <w:rPr>
          <w:rFonts w:asciiTheme="minorHAnsi" w:hAnsiTheme="minorHAnsi" w:cstheme="minorHAnsi"/>
        </w:rPr>
        <w:t xml:space="preserve">, na </w:t>
      </w:r>
      <w:r w:rsidRPr="00CC5147" w:rsidR="00BC2E57">
        <w:rPr>
          <w:rFonts w:asciiTheme="minorHAnsi" w:hAnsiTheme="minorHAnsi" w:cstheme="minorHAnsi"/>
        </w:rPr>
        <w:t>Avenida Morumbi, 4.500</w:t>
      </w:r>
      <w:r w:rsidR="00BC2E57">
        <w:rPr>
          <w:rFonts w:asciiTheme="minorHAnsi" w:hAnsiTheme="minorHAnsi" w:cstheme="minorHAnsi"/>
        </w:rPr>
        <w:t xml:space="preserve">, bairro </w:t>
      </w:r>
      <w:r w:rsidRPr="00CC5147" w:rsidR="00BC2E57">
        <w:rPr>
          <w:rFonts w:asciiTheme="minorHAnsi" w:hAnsiTheme="minorHAnsi" w:cstheme="minorHAnsi"/>
        </w:rPr>
        <w:t>Morumbi</w:t>
      </w:r>
      <w:r w:rsidR="00BC2E57">
        <w:rPr>
          <w:rFonts w:asciiTheme="minorHAnsi" w:hAnsiTheme="minorHAnsi" w:cstheme="minorHAnsi"/>
        </w:rPr>
        <w:t xml:space="preserve">, </w:t>
      </w:r>
      <w:r w:rsidRPr="00CC5147" w:rsidR="00BC2E57">
        <w:rPr>
          <w:rFonts w:asciiTheme="minorHAnsi" w:hAnsiTheme="minorHAnsi" w:cstheme="minorHAnsi"/>
        </w:rPr>
        <w:t>São Paulo</w:t>
      </w:r>
      <w:r w:rsidR="00BC2E57">
        <w:rPr>
          <w:rFonts w:asciiTheme="minorHAnsi" w:hAnsiTheme="minorHAnsi" w:cstheme="minorHAnsi"/>
        </w:rPr>
        <w:t>/</w:t>
      </w:r>
      <w:r w:rsidRPr="00CC5147" w:rsidR="00BC2E57">
        <w:rPr>
          <w:rFonts w:asciiTheme="minorHAnsi" w:hAnsiTheme="minorHAnsi" w:cstheme="minorHAnsi"/>
        </w:rPr>
        <w:t>SP</w:t>
      </w:r>
      <w:r w:rsidR="00BC2E57">
        <w:rPr>
          <w:rFonts w:asciiTheme="minorHAnsi" w:hAnsiTheme="minorHAnsi" w:cstheme="minorHAnsi"/>
        </w:rPr>
        <w:t xml:space="preserve">, </w:t>
      </w:r>
      <w:r w:rsidRPr="00CC5147" w:rsidR="00BC2E57">
        <w:rPr>
          <w:rFonts w:asciiTheme="minorHAnsi" w:hAnsiTheme="minorHAnsi" w:cstheme="minorHAnsi"/>
        </w:rPr>
        <w:t>CEP</w:t>
      </w:r>
      <w:r w:rsidR="00BC2E57">
        <w:rPr>
          <w:rFonts w:asciiTheme="minorHAnsi" w:hAnsiTheme="minorHAnsi" w:cstheme="minorHAnsi"/>
        </w:rPr>
        <w:t>:</w:t>
      </w:r>
      <w:r w:rsidRPr="00CC5147" w:rsidR="00BC2E57">
        <w:rPr>
          <w:rFonts w:asciiTheme="minorHAnsi" w:hAnsiTheme="minorHAnsi" w:cstheme="minorHAnsi"/>
        </w:rPr>
        <w:t xml:space="preserve"> 05650-905</w:t>
      </w:r>
      <w:r w:rsidR="00BC2E57">
        <w:rPr>
          <w:rFonts w:asciiTheme="minorHAnsi" w:hAnsiTheme="minorHAnsi" w:cstheme="minorHAnsi"/>
        </w:rPr>
        <w:t xml:space="preserve">, </w:t>
      </w:r>
      <w:r w:rsidRPr="00854018" w:rsidR="00BC2E57">
        <w:rPr>
          <w:rFonts w:asciiTheme="minorHAnsi" w:hAnsiTheme="minorHAnsi" w:cstheme="minorHAnsi"/>
        </w:rPr>
        <w:t xml:space="preserve">bem como </w:t>
      </w:r>
      <w:r w:rsidRPr="00854018">
        <w:rPr>
          <w:rFonts w:asciiTheme="minorHAnsi" w:hAnsiTheme="minorHAnsi" w:cstheme="minorHAnsi"/>
        </w:rPr>
        <w:t xml:space="preserve">à Agência Reguladora de Serviços Públicos Delegados de Transporte do Estado de São Paulo – ARTESP, </w:t>
      </w:r>
      <w:r>
        <w:rPr>
          <w:rFonts w:asciiTheme="minorHAnsi" w:hAnsiTheme="minorHAnsi" w:cstheme="minorHAnsi"/>
        </w:rPr>
        <w:t xml:space="preserve">endereçada à </w:t>
      </w:r>
      <w:r w:rsidRPr="00854018">
        <w:rPr>
          <w:rFonts w:asciiTheme="minorHAnsi" w:hAnsiTheme="minorHAnsi" w:cstheme="minorHAnsi"/>
        </w:rPr>
        <w:t>Rua Iguatemi, 105</w:t>
      </w:r>
      <w:r w:rsidR="00CC5147">
        <w:rPr>
          <w:rFonts w:asciiTheme="minorHAnsi" w:hAnsiTheme="minorHAnsi" w:cstheme="minorHAnsi"/>
        </w:rPr>
        <w:t>, bairro</w:t>
      </w:r>
      <w:r w:rsidRPr="00854018">
        <w:rPr>
          <w:rFonts w:asciiTheme="minorHAnsi" w:hAnsiTheme="minorHAnsi" w:cstheme="minorHAnsi"/>
        </w:rPr>
        <w:t xml:space="preserve"> Itaim Bibi</w:t>
      </w:r>
      <w:r w:rsidR="00CC5147">
        <w:rPr>
          <w:rFonts w:asciiTheme="minorHAnsi" w:hAnsiTheme="minorHAnsi" w:cstheme="minorHAnsi"/>
        </w:rPr>
        <w:t xml:space="preserve">, </w:t>
      </w:r>
      <w:r w:rsidRPr="00854018">
        <w:rPr>
          <w:rFonts w:asciiTheme="minorHAnsi" w:hAnsiTheme="minorHAnsi" w:cstheme="minorHAnsi"/>
        </w:rPr>
        <w:t>São Paulo/SP</w:t>
      </w:r>
      <w:r w:rsidR="00CC5147">
        <w:rPr>
          <w:rFonts w:asciiTheme="minorHAnsi" w:hAnsiTheme="minorHAnsi" w:cstheme="minorHAnsi"/>
        </w:rPr>
        <w:t xml:space="preserve">, </w:t>
      </w:r>
      <w:r w:rsidRPr="00854018">
        <w:rPr>
          <w:rFonts w:asciiTheme="minorHAnsi" w:hAnsiTheme="minorHAnsi" w:cstheme="minorHAnsi"/>
        </w:rPr>
        <w:t>CEP: 01451-011</w:t>
      </w:r>
      <w:r w:rsidR="00CC5147">
        <w:rPr>
          <w:rFonts w:asciiTheme="minorHAnsi" w:hAnsiTheme="minorHAnsi" w:cstheme="minorHAnsi"/>
        </w:rPr>
        <w:t>.</w:t>
      </w:r>
    </w:p>
    <w:p w:rsidR="00492F19" w:rsidP="00492F19" w14:paraId="05984B17" w14:textId="64BE625F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Sem mais para o momento, aguarda-se a aprovação d</w:t>
      </w:r>
      <w:r w:rsidR="00056AEF">
        <w:rPr>
          <w:rFonts w:asciiTheme="minorHAnsi" w:hAnsiTheme="minorHAnsi" w:cstheme="minorHAnsi"/>
        </w:rPr>
        <w:t>a</w:t>
      </w:r>
      <w:r w:rsidRPr="001729A9">
        <w:rPr>
          <w:rFonts w:asciiTheme="minorHAnsi" w:hAnsiTheme="minorHAnsi" w:cstheme="minorHAnsi"/>
        </w:rPr>
        <w:t xml:space="preserve"> presente.</w:t>
      </w:r>
    </w:p>
    <w:p w:rsidR="0066141F" w:rsidP="00492F19" w14:paraId="0D808862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AD466E" w:rsidP="00492F19" w14:paraId="6990DA3D" w14:textId="6F3380FA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AD30E7">
        <w:rPr>
          <w:rFonts w:asciiTheme="minorHAnsi" w:hAnsiTheme="minorHAnsi" w:cstheme="minorHAnsi"/>
        </w:rPr>
        <w:t>2</w:t>
      </w:r>
      <w:r w:rsidR="00CC5147">
        <w:rPr>
          <w:rFonts w:asciiTheme="minorHAnsi" w:hAnsiTheme="minorHAnsi" w:cstheme="minorHAnsi"/>
        </w:rPr>
        <w:t>8</w:t>
      </w:r>
      <w:r w:rsidRPr="001729A9">
        <w:rPr>
          <w:rFonts w:asciiTheme="minorHAnsi" w:hAnsiTheme="minorHAnsi" w:cstheme="minorHAnsi"/>
        </w:rPr>
        <w:t xml:space="preserve"> de </w:t>
      </w:r>
      <w:r w:rsidR="007D2E46">
        <w:rPr>
          <w:rFonts w:asciiTheme="minorHAnsi" w:hAnsiTheme="minorHAnsi" w:cstheme="minorHAnsi"/>
        </w:rPr>
        <w:t>junh</w:t>
      </w:r>
      <w:r w:rsidRPr="001729A9">
        <w:rPr>
          <w:rFonts w:asciiTheme="minorHAnsi" w:hAnsiTheme="minorHAnsi" w:cstheme="minorHAnsi"/>
        </w:rPr>
        <w:t>o de 2021.</w:t>
      </w:r>
    </w:p>
    <w:p w:rsidR="00FF5139" w:rsidP="00331A76" w14:paraId="7BCCB075" w14:textId="25E7D827">
      <w:pPr>
        <w:pStyle w:val="NormalWeb"/>
        <w:rPr>
          <w:rFonts w:asciiTheme="minorHAnsi" w:hAnsiTheme="minorHAnsi" w:cstheme="minorHAnsi"/>
        </w:rPr>
      </w:pPr>
    </w:p>
    <w:p w:rsidR="00CC5147" w:rsidP="00331A76" w14:paraId="4A5C2835" w14:textId="77777777">
      <w:pPr>
        <w:pStyle w:val="NormalWeb"/>
        <w:rPr>
          <w:rFonts w:asciiTheme="minorHAnsi" w:hAnsiTheme="minorHAnsi" w:cstheme="minorHAnsi"/>
        </w:rPr>
      </w:pPr>
    </w:p>
    <w:p w:rsidR="00016E86" w:rsidRPr="001729A9" w:rsidP="00331A76" w14:paraId="38B5190C" w14:textId="77777777">
      <w:pPr>
        <w:pStyle w:val="NormalWeb"/>
        <w:rPr>
          <w:rFonts w:asciiTheme="minorHAnsi" w:hAnsiTheme="minorHAnsi" w:cstheme="minorHAnsi"/>
        </w:rPr>
      </w:pPr>
    </w:p>
    <w:p w:rsidR="00331A76" w:rsidRPr="00331A76" w:rsidP="00331A76" w14:paraId="02BF7212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31A76">
        <w:rPr>
          <w:rFonts w:asciiTheme="minorHAnsi" w:hAnsiTheme="minorHAnsi" w:cstheme="minorHAnsi"/>
          <w:b/>
        </w:rPr>
        <w:t>SILVIO C. COLTRO</w:t>
      </w:r>
    </w:p>
    <w:p w:rsidR="00331A76" w:rsidRPr="00331A76" w:rsidP="00331A76" w14:paraId="0587BEA3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31A76">
        <w:rPr>
          <w:rFonts w:asciiTheme="minorHAnsi" w:hAnsiTheme="minorHAnsi" w:cstheme="minorHAnsi"/>
          <w:b/>
        </w:rPr>
        <w:t>VEREADOR</w:t>
      </w:r>
    </w:p>
    <w:p w:rsidR="005246FF" w:rsidRPr="00FD06FE" w:rsidP="00331A76" w14:paraId="4FFDF990" w14:textId="13926F86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31A76">
        <w:rPr>
          <w:rFonts w:asciiTheme="minorHAnsi" w:hAnsiTheme="minorHAnsi" w:cstheme="minorHAnsi"/>
          <w:b/>
        </w:rPr>
        <w:t>Partido Liberal – PL</w:t>
      </w:r>
      <w:r w:rsidR="00A94BBF">
        <w:rPr>
          <w:rFonts w:asciiTheme="minorHAnsi" w:hAnsiTheme="minorHAnsi" w:cstheme="minorHAnsi"/>
          <w:b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8FC"/>
    <w:rsid w:val="00012FFF"/>
    <w:rsid w:val="0001585E"/>
    <w:rsid w:val="00016E86"/>
    <w:rsid w:val="00017F3B"/>
    <w:rsid w:val="00032560"/>
    <w:rsid w:val="000445F9"/>
    <w:rsid w:val="000476E7"/>
    <w:rsid w:val="00051393"/>
    <w:rsid w:val="00056AEF"/>
    <w:rsid w:val="00065188"/>
    <w:rsid w:val="000654C2"/>
    <w:rsid w:val="0007558A"/>
    <w:rsid w:val="0007621F"/>
    <w:rsid w:val="000846E4"/>
    <w:rsid w:val="000870D0"/>
    <w:rsid w:val="00095ABA"/>
    <w:rsid w:val="00097688"/>
    <w:rsid w:val="000C3F50"/>
    <w:rsid w:val="000D203D"/>
    <w:rsid w:val="000D2BDC"/>
    <w:rsid w:val="000D3C90"/>
    <w:rsid w:val="000F63F1"/>
    <w:rsid w:val="00104AAA"/>
    <w:rsid w:val="00110EFF"/>
    <w:rsid w:val="00122474"/>
    <w:rsid w:val="0015657E"/>
    <w:rsid w:val="00156CF8"/>
    <w:rsid w:val="001572F6"/>
    <w:rsid w:val="001606A0"/>
    <w:rsid w:val="001622D1"/>
    <w:rsid w:val="00163807"/>
    <w:rsid w:val="0016386E"/>
    <w:rsid w:val="001661EA"/>
    <w:rsid w:val="001679B9"/>
    <w:rsid w:val="001729A9"/>
    <w:rsid w:val="0018073A"/>
    <w:rsid w:val="00181BA1"/>
    <w:rsid w:val="00183376"/>
    <w:rsid w:val="001C25DB"/>
    <w:rsid w:val="001C6528"/>
    <w:rsid w:val="001D04CB"/>
    <w:rsid w:val="001D2D6F"/>
    <w:rsid w:val="001D5CFE"/>
    <w:rsid w:val="001E0963"/>
    <w:rsid w:val="001F32CB"/>
    <w:rsid w:val="002008B6"/>
    <w:rsid w:val="00206C39"/>
    <w:rsid w:val="00233E01"/>
    <w:rsid w:val="002353D4"/>
    <w:rsid w:val="002373E7"/>
    <w:rsid w:val="00237451"/>
    <w:rsid w:val="0025629C"/>
    <w:rsid w:val="00256EC6"/>
    <w:rsid w:val="002617F0"/>
    <w:rsid w:val="00281D7C"/>
    <w:rsid w:val="00283A8C"/>
    <w:rsid w:val="002C029B"/>
    <w:rsid w:val="002C3548"/>
    <w:rsid w:val="002C4200"/>
    <w:rsid w:val="002E1612"/>
    <w:rsid w:val="002F6BFE"/>
    <w:rsid w:val="00302267"/>
    <w:rsid w:val="00306AA4"/>
    <w:rsid w:val="00311DF6"/>
    <w:rsid w:val="00320C6C"/>
    <w:rsid w:val="00324D28"/>
    <w:rsid w:val="00325AF8"/>
    <w:rsid w:val="00326467"/>
    <w:rsid w:val="0033126D"/>
    <w:rsid w:val="00331A76"/>
    <w:rsid w:val="00341B4A"/>
    <w:rsid w:val="0034301A"/>
    <w:rsid w:val="00344557"/>
    <w:rsid w:val="00356E61"/>
    <w:rsid w:val="00362FBE"/>
    <w:rsid w:val="003639AB"/>
    <w:rsid w:val="003645C1"/>
    <w:rsid w:val="00366581"/>
    <w:rsid w:val="00367E55"/>
    <w:rsid w:val="00370590"/>
    <w:rsid w:val="0037168F"/>
    <w:rsid w:val="003926E2"/>
    <w:rsid w:val="003A05C8"/>
    <w:rsid w:val="003A357E"/>
    <w:rsid w:val="003A545F"/>
    <w:rsid w:val="003A7842"/>
    <w:rsid w:val="003C476C"/>
    <w:rsid w:val="003E15C4"/>
    <w:rsid w:val="003F1446"/>
    <w:rsid w:val="003F2828"/>
    <w:rsid w:val="00401D02"/>
    <w:rsid w:val="00411BBC"/>
    <w:rsid w:val="00416F62"/>
    <w:rsid w:val="00423D9A"/>
    <w:rsid w:val="004257C2"/>
    <w:rsid w:val="00436B4A"/>
    <w:rsid w:val="0044732A"/>
    <w:rsid w:val="00454E11"/>
    <w:rsid w:val="004563E5"/>
    <w:rsid w:val="00460A32"/>
    <w:rsid w:val="004652F0"/>
    <w:rsid w:val="004671C1"/>
    <w:rsid w:val="00484602"/>
    <w:rsid w:val="004862D7"/>
    <w:rsid w:val="00487BA4"/>
    <w:rsid w:val="00492F19"/>
    <w:rsid w:val="00495918"/>
    <w:rsid w:val="004A0B3B"/>
    <w:rsid w:val="004A200A"/>
    <w:rsid w:val="004B2CC9"/>
    <w:rsid w:val="004B5A0F"/>
    <w:rsid w:val="004C5F64"/>
    <w:rsid w:val="004D6EC6"/>
    <w:rsid w:val="004E3C17"/>
    <w:rsid w:val="004E53EA"/>
    <w:rsid w:val="004F361D"/>
    <w:rsid w:val="004F3EC3"/>
    <w:rsid w:val="0050214E"/>
    <w:rsid w:val="00502388"/>
    <w:rsid w:val="00505F47"/>
    <w:rsid w:val="00511D78"/>
    <w:rsid w:val="0051286F"/>
    <w:rsid w:val="0051312A"/>
    <w:rsid w:val="00516C55"/>
    <w:rsid w:val="00521339"/>
    <w:rsid w:val="005230B4"/>
    <w:rsid w:val="005246FF"/>
    <w:rsid w:val="00527491"/>
    <w:rsid w:val="00530F06"/>
    <w:rsid w:val="005328D1"/>
    <w:rsid w:val="005332FF"/>
    <w:rsid w:val="00540C32"/>
    <w:rsid w:val="00547C3A"/>
    <w:rsid w:val="00567D3E"/>
    <w:rsid w:val="00570460"/>
    <w:rsid w:val="00570F10"/>
    <w:rsid w:val="0057371A"/>
    <w:rsid w:val="00583067"/>
    <w:rsid w:val="005830EC"/>
    <w:rsid w:val="00585931"/>
    <w:rsid w:val="005A3C2D"/>
    <w:rsid w:val="005B0B3F"/>
    <w:rsid w:val="005C6D52"/>
    <w:rsid w:val="005D1F69"/>
    <w:rsid w:val="005E4A6D"/>
    <w:rsid w:val="00624B68"/>
    <w:rsid w:val="00626437"/>
    <w:rsid w:val="00632FA0"/>
    <w:rsid w:val="00657A31"/>
    <w:rsid w:val="0066141F"/>
    <w:rsid w:val="00662426"/>
    <w:rsid w:val="00682526"/>
    <w:rsid w:val="0068344B"/>
    <w:rsid w:val="00696A51"/>
    <w:rsid w:val="006A382D"/>
    <w:rsid w:val="006A7A6E"/>
    <w:rsid w:val="006B6A13"/>
    <w:rsid w:val="006C1717"/>
    <w:rsid w:val="006C41A4"/>
    <w:rsid w:val="006D1E9A"/>
    <w:rsid w:val="006D5753"/>
    <w:rsid w:val="006F5E59"/>
    <w:rsid w:val="00716A65"/>
    <w:rsid w:val="007252BB"/>
    <w:rsid w:val="00725775"/>
    <w:rsid w:val="00732684"/>
    <w:rsid w:val="00743764"/>
    <w:rsid w:val="00750AB5"/>
    <w:rsid w:val="00765CBA"/>
    <w:rsid w:val="00781C74"/>
    <w:rsid w:val="00784770"/>
    <w:rsid w:val="00784EEF"/>
    <w:rsid w:val="00785D21"/>
    <w:rsid w:val="007A0505"/>
    <w:rsid w:val="007A0E20"/>
    <w:rsid w:val="007B2532"/>
    <w:rsid w:val="007C3E0D"/>
    <w:rsid w:val="007D2E46"/>
    <w:rsid w:val="007E4DCD"/>
    <w:rsid w:val="007F41C7"/>
    <w:rsid w:val="00804E96"/>
    <w:rsid w:val="00813FAA"/>
    <w:rsid w:val="00814EC9"/>
    <w:rsid w:val="00822396"/>
    <w:rsid w:val="00844F0A"/>
    <w:rsid w:val="008520D5"/>
    <w:rsid w:val="00853264"/>
    <w:rsid w:val="00854018"/>
    <w:rsid w:val="00872FA3"/>
    <w:rsid w:val="00875B5B"/>
    <w:rsid w:val="00881628"/>
    <w:rsid w:val="00885687"/>
    <w:rsid w:val="008912B6"/>
    <w:rsid w:val="00895474"/>
    <w:rsid w:val="008A2991"/>
    <w:rsid w:val="008C30CC"/>
    <w:rsid w:val="008D606B"/>
    <w:rsid w:val="008F5D9D"/>
    <w:rsid w:val="00900B11"/>
    <w:rsid w:val="00903D8D"/>
    <w:rsid w:val="00913C72"/>
    <w:rsid w:val="00914217"/>
    <w:rsid w:val="00920460"/>
    <w:rsid w:val="00925347"/>
    <w:rsid w:val="00933094"/>
    <w:rsid w:val="00935976"/>
    <w:rsid w:val="00935E27"/>
    <w:rsid w:val="00936C37"/>
    <w:rsid w:val="00944235"/>
    <w:rsid w:val="00960A67"/>
    <w:rsid w:val="009615A0"/>
    <w:rsid w:val="00981AD0"/>
    <w:rsid w:val="00984E38"/>
    <w:rsid w:val="009B3164"/>
    <w:rsid w:val="009B45FB"/>
    <w:rsid w:val="009B5FDA"/>
    <w:rsid w:val="009B7D0C"/>
    <w:rsid w:val="009C070D"/>
    <w:rsid w:val="009C4D78"/>
    <w:rsid w:val="009C73FE"/>
    <w:rsid w:val="009D0757"/>
    <w:rsid w:val="009D5D31"/>
    <w:rsid w:val="009D62B8"/>
    <w:rsid w:val="009E077D"/>
    <w:rsid w:val="009E495D"/>
    <w:rsid w:val="009F1824"/>
    <w:rsid w:val="009F425C"/>
    <w:rsid w:val="00A01469"/>
    <w:rsid w:val="00A03F31"/>
    <w:rsid w:val="00A06CF2"/>
    <w:rsid w:val="00A1244D"/>
    <w:rsid w:val="00A13CE8"/>
    <w:rsid w:val="00A226C8"/>
    <w:rsid w:val="00A22763"/>
    <w:rsid w:val="00A22CD0"/>
    <w:rsid w:val="00A313BD"/>
    <w:rsid w:val="00A4087D"/>
    <w:rsid w:val="00A417C2"/>
    <w:rsid w:val="00A423D2"/>
    <w:rsid w:val="00A54074"/>
    <w:rsid w:val="00A579D5"/>
    <w:rsid w:val="00A81EB4"/>
    <w:rsid w:val="00A91618"/>
    <w:rsid w:val="00A92DAF"/>
    <w:rsid w:val="00A94BBF"/>
    <w:rsid w:val="00A95D51"/>
    <w:rsid w:val="00AB4295"/>
    <w:rsid w:val="00AB7AB3"/>
    <w:rsid w:val="00AC60D9"/>
    <w:rsid w:val="00AD2310"/>
    <w:rsid w:val="00AD30E7"/>
    <w:rsid w:val="00AD466E"/>
    <w:rsid w:val="00AD5123"/>
    <w:rsid w:val="00AE5AE3"/>
    <w:rsid w:val="00AE71D8"/>
    <w:rsid w:val="00AF14D0"/>
    <w:rsid w:val="00AF5E1C"/>
    <w:rsid w:val="00B14C9D"/>
    <w:rsid w:val="00B2241D"/>
    <w:rsid w:val="00B51882"/>
    <w:rsid w:val="00B5368B"/>
    <w:rsid w:val="00B7288D"/>
    <w:rsid w:val="00B77C5D"/>
    <w:rsid w:val="00BA6375"/>
    <w:rsid w:val="00BB050A"/>
    <w:rsid w:val="00BB7FED"/>
    <w:rsid w:val="00BC17C3"/>
    <w:rsid w:val="00BC2E57"/>
    <w:rsid w:val="00BE7251"/>
    <w:rsid w:val="00C00C1E"/>
    <w:rsid w:val="00C00FE4"/>
    <w:rsid w:val="00C208CC"/>
    <w:rsid w:val="00C31EC5"/>
    <w:rsid w:val="00C36725"/>
    <w:rsid w:val="00C36776"/>
    <w:rsid w:val="00C51C4E"/>
    <w:rsid w:val="00C62A72"/>
    <w:rsid w:val="00C705AC"/>
    <w:rsid w:val="00C77E90"/>
    <w:rsid w:val="00C8111E"/>
    <w:rsid w:val="00C93556"/>
    <w:rsid w:val="00CA2A7D"/>
    <w:rsid w:val="00CA30F1"/>
    <w:rsid w:val="00CB5BC4"/>
    <w:rsid w:val="00CB6BC4"/>
    <w:rsid w:val="00CB7F01"/>
    <w:rsid w:val="00CC5147"/>
    <w:rsid w:val="00CD576A"/>
    <w:rsid w:val="00CD6B58"/>
    <w:rsid w:val="00CF1801"/>
    <w:rsid w:val="00CF401E"/>
    <w:rsid w:val="00CF52EE"/>
    <w:rsid w:val="00CF5652"/>
    <w:rsid w:val="00D23CFB"/>
    <w:rsid w:val="00D30D08"/>
    <w:rsid w:val="00D45592"/>
    <w:rsid w:val="00D46108"/>
    <w:rsid w:val="00D64780"/>
    <w:rsid w:val="00D659B3"/>
    <w:rsid w:val="00D7006D"/>
    <w:rsid w:val="00D74080"/>
    <w:rsid w:val="00D82A77"/>
    <w:rsid w:val="00D87F90"/>
    <w:rsid w:val="00D87FFE"/>
    <w:rsid w:val="00D9315D"/>
    <w:rsid w:val="00D963A9"/>
    <w:rsid w:val="00D97881"/>
    <w:rsid w:val="00DA45D1"/>
    <w:rsid w:val="00DB4694"/>
    <w:rsid w:val="00DB799D"/>
    <w:rsid w:val="00DC77AE"/>
    <w:rsid w:val="00DD0DFE"/>
    <w:rsid w:val="00DD2190"/>
    <w:rsid w:val="00DD6ABA"/>
    <w:rsid w:val="00DE26FB"/>
    <w:rsid w:val="00E17855"/>
    <w:rsid w:val="00E439C7"/>
    <w:rsid w:val="00E50DEB"/>
    <w:rsid w:val="00E50E81"/>
    <w:rsid w:val="00E543A2"/>
    <w:rsid w:val="00E567EA"/>
    <w:rsid w:val="00E75ACA"/>
    <w:rsid w:val="00E95FC4"/>
    <w:rsid w:val="00EA1375"/>
    <w:rsid w:val="00EB451A"/>
    <w:rsid w:val="00EB6305"/>
    <w:rsid w:val="00EE569E"/>
    <w:rsid w:val="00EF652A"/>
    <w:rsid w:val="00F032DB"/>
    <w:rsid w:val="00F33FF0"/>
    <w:rsid w:val="00F34215"/>
    <w:rsid w:val="00F370BC"/>
    <w:rsid w:val="00F515A2"/>
    <w:rsid w:val="00F55359"/>
    <w:rsid w:val="00F55ADC"/>
    <w:rsid w:val="00F56D34"/>
    <w:rsid w:val="00F751AA"/>
    <w:rsid w:val="00F7780B"/>
    <w:rsid w:val="00F85091"/>
    <w:rsid w:val="00F9229B"/>
    <w:rsid w:val="00F9294F"/>
    <w:rsid w:val="00FB0D2A"/>
    <w:rsid w:val="00FB1DAE"/>
    <w:rsid w:val="00FC5073"/>
    <w:rsid w:val="00FC53F2"/>
    <w:rsid w:val="00FD06FE"/>
    <w:rsid w:val="00FE3DB5"/>
    <w:rsid w:val="00FE50AA"/>
    <w:rsid w:val="00FF4336"/>
    <w:rsid w:val="00FF51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BB6318-2D00-48A8-B5AB-415D09B3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locked/>
    <w:rsid w:val="00A1244D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2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AE80A-A204-441D-922F-E14EECDB0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525</Words>
  <Characters>2838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18</cp:revision>
  <cp:lastPrinted>2021-02-25T18:05:00Z</cp:lastPrinted>
  <dcterms:created xsi:type="dcterms:W3CDTF">2021-06-28T12:27:00Z</dcterms:created>
  <dcterms:modified xsi:type="dcterms:W3CDTF">2021-06-28T18:09:00Z</dcterms:modified>
</cp:coreProperties>
</file>