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4053A3B3" w14:textId="2DF3AE6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 Operação Cata Galho na Rua</w:t>
      </w:r>
      <w:r w:rsidRPr="00CD0319">
        <w:rPr>
          <w:rFonts w:cstheme="minorHAnsi"/>
        </w:rPr>
        <w:t xml:space="preserve"> </w:t>
      </w:r>
      <w:r w:rsidR="001577C2">
        <w:rPr>
          <w:rFonts w:eastAsia="Calibri" w:cstheme="minorHAnsi"/>
          <w:sz w:val="24"/>
          <w:szCs w:val="24"/>
        </w:rPr>
        <w:t>P</w:t>
      </w:r>
      <w:r w:rsidRPr="00991641" w:rsidR="00991641">
        <w:rPr>
          <w:rFonts w:eastAsia="Calibri" w:cstheme="minorHAnsi"/>
          <w:sz w:val="24"/>
          <w:szCs w:val="24"/>
        </w:rPr>
        <w:t>io Denadai</w:t>
      </w:r>
      <w:r w:rsidRPr="00CD0319">
        <w:rPr>
          <w:rFonts w:eastAsia="Calibri" w:cstheme="minorHAnsi"/>
          <w:sz w:val="24"/>
          <w:szCs w:val="24"/>
        </w:rPr>
        <w:t>, nas proximidades do</w:t>
      </w:r>
      <w:r w:rsidR="001577C2">
        <w:rPr>
          <w:rFonts w:eastAsia="Calibri" w:cstheme="minorHAnsi"/>
          <w:sz w:val="24"/>
          <w:szCs w:val="24"/>
        </w:rPr>
        <w:t>s</w:t>
      </w:r>
      <w:r w:rsidRPr="00CD0319">
        <w:rPr>
          <w:rFonts w:eastAsia="Calibri" w:cstheme="minorHAnsi"/>
          <w:sz w:val="24"/>
          <w:szCs w:val="24"/>
        </w:rPr>
        <w:t xml:space="preserve"> numera</w:t>
      </w:r>
      <w:r w:rsidR="001577C2">
        <w:rPr>
          <w:rFonts w:eastAsia="Calibri" w:cstheme="minorHAnsi"/>
          <w:sz w:val="24"/>
          <w:szCs w:val="24"/>
        </w:rPr>
        <w:t>is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1577C2" w:rsidR="001577C2">
        <w:rPr>
          <w:rFonts w:eastAsia="Calibri" w:cstheme="minorHAnsi"/>
          <w:sz w:val="24"/>
          <w:szCs w:val="24"/>
        </w:rPr>
        <w:t>95 e 331</w:t>
      </w:r>
      <w:r w:rsidRPr="00A2183D" w:rsidR="00A2183D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991641" w:rsidR="00991641">
        <w:rPr>
          <w:rFonts w:eastAsia="Calibri" w:cstheme="minorHAnsi"/>
          <w:sz w:val="24"/>
          <w:szCs w:val="24"/>
        </w:rPr>
        <w:t>Jardim das Palmeiras</w:t>
      </w:r>
      <w:r w:rsidRPr="00CD0319">
        <w:rPr>
          <w:rFonts w:eastAsia="Calibri" w:cstheme="minorHAnsi"/>
          <w:sz w:val="24"/>
          <w:szCs w:val="24"/>
        </w:rPr>
        <w:t>.</w:t>
      </w:r>
    </w:p>
    <w:p w:rsidR="00134369" w:rsidP="00134369" w14:paraId="63BBED75" w14:textId="3DD61E8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 w:rsidR="00CE112D">
        <w:rPr>
          <w:rFonts w:eastAsia="Calibri" w:cstheme="minorHAnsi"/>
          <w:sz w:val="24"/>
          <w:szCs w:val="24"/>
        </w:rPr>
        <w:t>, conforme verifica-se na</w:t>
      </w:r>
      <w:r w:rsidR="001577C2">
        <w:rPr>
          <w:rFonts w:eastAsia="Calibri" w:cstheme="minorHAnsi"/>
          <w:sz w:val="24"/>
          <w:szCs w:val="24"/>
        </w:rPr>
        <w:t>s</w:t>
      </w:r>
      <w:r w:rsidR="00CE112D">
        <w:rPr>
          <w:rFonts w:eastAsia="Calibri" w:cstheme="minorHAnsi"/>
          <w:sz w:val="24"/>
          <w:szCs w:val="24"/>
        </w:rPr>
        <w:t xml:space="preserve"> foto</w:t>
      </w:r>
      <w:r w:rsidR="001577C2">
        <w:rPr>
          <w:rFonts w:eastAsia="Calibri" w:cstheme="minorHAnsi"/>
          <w:sz w:val="24"/>
          <w:szCs w:val="24"/>
        </w:rPr>
        <w:t>s</w:t>
      </w:r>
      <w:r w:rsidR="00CE112D">
        <w:rPr>
          <w:rFonts w:eastAsia="Calibri" w:cstheme="minorHAnsi"/>
          <w:sz w:val="24"/>
          <w:szCs w:val="24"/>
        </w:rPr>
        <w:t xml:space="preserve">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991641" w:rsidP="002A69B3" w14:paraId="5D9D32BB" w14:textId="2A63377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17581" cy="1023118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603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38" cy="104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9B3">
        <w:rPr>
          <w:rFonts w:eastAsia="Calibri" w:cstheme="minorHAnsi"/>
          <w:sz w:val="24"/>
          <w:szCs w:val="24"/>
        </w:rPr>
        <w:t xml:space="preserve">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23190" cy="1026276"/>
            <wp:effectExtent l="0" t="0" r="5715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14669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921" cy="104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705754" cy="2085975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0446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01" cy="212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2A69B3" w14:paraId="641E113D" w14:textId="62766FCD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FFF5CE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91641">
        <w:rPr>
          <w:rFonts w:eastAsia="Calibri" w:cstheme="minorHAnsi"/>
          <w:sz w:val="24"/>
          <w:szCs w:val="24"/>
        </w:rPr>
        <w:t>2</w:t>
      </w:r>
      <w:r w:rsidR="001A076C">
        <w:rPr>
          <w:rFonts w:eastAsia="Calibri" w:cstheme="minorHAnsi"/>
          <w:sz w:val="24"/>
          <w:szCs w:val="24"/>
        </w:rPr>
        <w:t>8</w:t>
      </w:r>
      <w:r w:rsidR="00991641"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2A69B3" w14:paraId="67099C90" w14:textId="0F7AC2A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65BD2"/>
    <w:rsid w:val="002849FC"/>
    <w:rsid w:val="002A69B3"/>
    <w:rsid w:val="002A7707"/>
    <w:rsid w:val="002B0EF8"/>
    <w:rsid w:val="002F2AA3"/>
    <w:rsid w:val="00341BDE"/>
    <w:rsid w:val="00350A3C"/>
    <w:rsid w:val="00392859"/>
    <w:rsid w:val="003E4FFF"/>
    <w:rsid w:val="00460A32"/>
    <w:rsid w:val="004667AD"/>
    <w:rsid w:val="004823CA"/>
    <w:rsid w:val="004B2CC9"/>
    <w:rsid w:val="0051286F"/>
    <w:rsid w:val="00524F6D"/>
    <w:rsid w:val="005C7733"/>
    <w:rsid w:val="00626437"/>
    <w:rsid w:val="00632FA0"/>
    <w:rsid w:val="006C41A4"/>
    <w:rsid w:val="006D1E9A"/>
    <w:rsid w:val="007C6371"/>
    <w:rsid w:val="00822396"/>
    <w:rsid w:val="008B64D0"/>
    <w:rsid w:val="0098585A"/>
    <w:rsid w:val="00991641"/>
    <w:rsid w:val="00A06CF2"/>
    <w:rsid w:val="00A2183D"/>
    <w:rsid w:val="00A42CE2"/>
    <w:rsid w:val="00A71E3B"/>
    <w:rsid w:val="00AD76C4"/>
    <w:rsid w:val="00BB6F28"/>
    <w:rsid w:val="00C00C1E"/>
    <w:rsid w:val="00C36776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588E"/>
    <w:rsid w:val="00F0414D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2021-06-14T13:11:00Z</dcterms:created>
  <dcterms:modified xsi:type="dcterms:W3CDTF">2021-06-28T11:24:00Z</dcterms:modified>
</cp:coreProperties>
</file>