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A74E9C" w14:paraId="76219A3A" w14:textId="232500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A74E9C">
        <w:rPr>
          <w:rFonts w:ascii="Arial" w:hAnsi="Arial" w:cs="Arial"/>
          <w:szCs w:val="24"/>
        </w:rPr>
        <w:t xml:space="preserve">realizar </w:t>
      </w:r>
      <w:r w:rsidR="009C675E">
        <w:rPr>
          <w:rFonts w:ascii="Arial" w:hAnsi="Arial" w:cs="Arial"/>
          <w:szCs w:val="24"/>
        </w:rPr>
        <w:t>retirada de entulho na Rua Dois, 495, no bairro Alto de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E7ED4D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 xml:space="preserve">indicação se justifica tendo em vista </w:t>
      </w:r>
      <w:r w:rsidR="009C675E">
        <w:rPr>
          <w:rFonts w:ascii="Arial" w:hAnsi="Arial" w:cs="Arial"/>
          <w:szCs w:val="24"/>
        </w:rPr>
        <w:t>ser demanda dos moradores, recebida por este vereador</w:t>
      </w:r>
      <w:r w:rsidR="00715309">
        <w:rPr>
          <w:rFonts w:ascii="Arial" w:hAnsi="Arial" w:cs="Arial"/>
          <w:szCs w:val="24"/>
        </w:rPr>
        <w:t>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87B5F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4E9C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C3DB1"/>
    <w:rsid w:val="001F117B"/>
    <w:rsid w:val="00265D67"/>
    <w:rsid w:val="002F1EA5"/>
    <w:rsid w:val="0034664A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37478"/>
    <w:rsid w:val="00746530"/>
    <w:rsid w:val="00822396"/>
    <w:rsid w:val="00841C77"/>
    <w:rsid w:val="008F6C19"/>
    <w:rsid w:val="00976A1D"/>
    <w:rsid w:val="00976FC3"/>
    <w:rsid w:val="00982C6C"/>
    <w:rsid w:val="0099144F"/>
    <w:rsid w:val="009C675E"/>
    <w:rsid w:val="009C747B"/>
    <w:rsid w:val="00A06CF2"/>
    <w:rsid w:val="00A73483"/>
    <w:rsid w:val="00A74094"/>
    <w:rsid w:val="00A74E9C"/>
    <w:rsid w:val="00AE6AEE"/>
    <w:rsid w:val="00B70A93"/>
    <w:rsid w:val="00C00C1E"/>
    <w:rsid w:val="00C36776"/>
    <w:rsid w:val="00CD6B58"/>
    <w:rsid w:val="00CF401E"/>
    <w:rsid w:val="00E9743B"/>
    <w:rsid w:val="00EB5EE0"/>
    <w:rsid w:val="00F45BB1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2021-06-24T12:08:00Z</dcterms:created>
  <dcterms:modified xsi:type="dcterms:W3CDTF">2021-06-24T12:08:00Z</dcterms:modified>
</cp:coreProperties>
</file>