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C33" w:rsidRPr="004208B6" w:rsidP="00EE4601" w14:paraId="2EE61ABC" w14:textId="725C6BB9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0213824"/>
      <w:permStart w:id="1" w:edGrp="everyone"/>
      <w:r w:rsidRPr="004208B6">
        <w:rPr>
          <w:rFonts w:asciiTheme="minorHAnsi" w:hAnsiTheme="minorHAnsi" w:cstheme="minorHAnsi"/>
          <w:b/>
          <w:bCs/>
          <w:sz w:val="28"/>
          <w:szCs w:val="28"/>
        </w:rPr>
        <w:t xml:space="preserve">PROJETO DE LEI N°     </w:t>
      </w:r>
      <w:r w:rsidRPr="004208B6" w:rsidR="00E751C2">
        <w:rPr>
          <w:rFonts w:asciiTheme="minorHAnsi" w:hAnsiTheme="minorHAnsi" w:cstheme="minorHAnsi"/>
          <w:b/>
          <w:bCs/>
          <w:sz w:val="28"/>
          <w:szCs w:val="28"/>
        </w:rPr>
        <w:t xml:space="preserve">, de </w:t>
      </w:r>
      <w:r w:rsidRPr="004208B6" w:rsidR="00564BE8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5B3177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4208B6" w:rsidR="00564BE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End w:id="0"/>
      <w:r w:rsidRPr="004208B6" w:rsidR="00564BE8">
        <w:rPr>
          <w:rFonts w:asciiTheme="minorHAnsi" w:hAnsiTheme="minorHAnsi" w:cstheme="minorHAnsi"/>
          <w:b/>
          <w:bCs/>
          <w:sz w:val="28"/>
          <w:szCs w:val="28"/>
        </w:rPr>
        <w:t>Junho de 2021</w:t>
      </w:r>
    </w:p>
    <w:p w:rsidR="00E751C2" w:rsidRPr="004208B6" w:rsidP="00EE4601" w14:paraId="7E02ECD9" w14:textId="6ED6B1D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E751C2" w:rsidRPr="004208B6" w:rsidP="00EE4601" w14:paraId="3D71F8C6" w14:textId="7777777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p w:rsidR="00780C33" w:rsidRPr="004208B6" w:rsidP="00EE4601" w14:paraId="4C9C70CB" w14:textId="105D4DA8">
      <w:pPr>
        <w:spacing w:after="120"/>
        <w:ind w:left="3540" w:right="3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208B6">
        <w:rPr>
          <w:rFonts w:asciiTheme="minorHAnsi" w:hAnsiTheme="minorHAnsi" w:cstheme="minorHAnsi"/>
          <w:b/>
          <w:sz w:val="24"/>
          <w:szCs w:val="24"/>
        </w:rPr>
        <w:t>“</w:t>
      </w:r>
      <w:r w:rsidRPr="004208B6">
        <w:rPr>
          <w:rFonts w:asciiTheme="minorHAnsi" w:hAnsiTheme="minorHAnsi" w:cstheme="minorHAnsi"/>
          <w:sz w:val="24"/>
          <w:szCs w:val="24"/>
        </w:rPr>
        <w:t xml:space="preserve">Institui, no calendário oficial do Município, o </w:t>
      </w:r>
      <w:r w:rsidR="00B32724">
        <w:rPr>
          <w:rFonts w:asciiTheme="minorHAnsi" w:hAnsiTheme="minorHAnsi" w:cstheme="minorHAnsi"/>
          <w:sz w:val="24"/>
          <w:szCs w:val="24"/>
        </w:rPr>
        <w:t>“</w:t>
      </w:r>
      <w:r w:rsidRPr="004208B6">
        <w:rPr>
          <w:rFonts w:asciiTheme="minorHAnsi" w:hAnsiTheme="minorHAnsi" w:cstheme="minorHAnsi"/>
          <w:sz w:val="24"/>
          <w:szCs w:val="24"/>
        </w:rPr>
        <w:t xml:space="preserve">Dia do </w:t>
      </w:r>
      <w:r w:rsidR="007B601F">
        <w:rPr>
          <w:rFonts w:asciiTheme="minorHAnsi" w:hAnsiTheme="minorHAnsi" w:cstheme="minorHAnsi"/>
          <w:sz w:val="24"/>
          <w:szCs w:val="24"/>
        </w:rPr>
        <w:t>Padre</w:t>
      </w:r>
      <w:r w:rsidR="00B32724">
        <w:rPr>
          <w:rFonts w:asciiTheme="minorHAnsi" w:hAnsiTheme="minorHAnsi" w:cstheme="minorHAnsi"/>
          <w:sz w:val="24"/>
          <w:szCs w:val="24"/>
        </w:rPr>
        <w:t>”</w:t>
      </w:r>
      <w:r w:rsidR="007B601F">
        <w:rPr>
          <w:rFonts w:asciiTheme="minorHAnsi" w:hAnsiTheme="minorHAnsi" w:cstheme="minorHAnsi"/>
          <w:sz w:val="24"/>
          <w:szCs w:val="24"/>
        </w:rPr>
        <w:t>, a ser comemorado anualmente no dia 04 de agosto</w:t>
      </w:r>
      <w:r w:rsidRPr="004208B6">
        <w:rPr>
          <w:rFonts w:asciiTheme="minorHAnsi" w:hAnsiTheme="minorHAnsi" w:cstheme="minorHAnsi"/>
          <w:bCs/>
          <w:sz w:val="24"/>
          <w:szCs w:val="24"/>
        </w:rPr>
        <w:t xml:space="preserve">”. </w:t>
      </w:r>
    </w:p>
    <w:p w:rsidR="00780C33" w:rsidRPr="001033EE" w:rsidP="00EE4601" w14:paraId="1B892E12" w14:textId="4BD30F99">
      <w:pPr>
        <w:spacing w:after="120"/>
        <w:ind w:left="3540" w:right="3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033EE">
        <w:rPr>
          <w:rFonts w:asciiTheme="minorHAnsi" w:hAnsiTheme="minorHAnsi" w:cstheme="minorHAnsi"/>
          <w:b/>
          <w:bCs/>
          <w:sz w:val="24"/>
          <w:szCs w:val="24"/>
        </w:rPr>
        <w:t xml:space="preserve">Autor: Vereador </w:t>
      </w:r>
      <w:r w:rsidR="001033EE">
        <w:rPr>
          <w:rFonts w:asciiTheme="minorHAnsi" w:hAnsiTheme="minorHAnsi" w:cstheme="minorHAnsi"/>
          <w:b/>
          <w:bCs/>
          <w:sz w:val="24"/>
          <w:szCs w:val="24"/>
        </w:rPr>
        <w:t>TIÃO</w:t>
      </w:r>
      <w:r w:rsidRPr="001033EE" w:rsidR="00281D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033EE">
        <w:rPr>
          <w:rFonts w:asciiTheme="minorHAnsi" w:hAnsiTheme="minorHAnsi" w:cstheme="minorHAnsi"/>
          <w:b/>
          <w:bCs/>
          <w:sz w:val="24"/>
          <w:szCs w:val="24"/>
        </w:rPr>
        <w:t>CORREA</w:t>
      </w:r>
    </w:p>
    <w:p w:rsidR="00780C33" w:rsidRPr="004208B6" w:rsidP="00EE4601" w14:paraId="78B93869" w14:textId="7777777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4208B6">
        <w:rPr>
          <w:rFonts w:asciiTheme="minorHAnsi" w:hAnsiTheme="minorHAnsi" w:cstheme="minorHAnsi"/>
          <w:sz w:val="24"/>
          <w:szCs w:val="24"/>
        </w:rPr>
        <w:t xml:space="preserve"> </w:t>
      </w:r>
      <w:r w:rsidRPr="004208B6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780C33" w:rsidRPr="004208B6" w:rsidP="00EE4601" w14:paraId="74B6061C" w14:textId="77777777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780C33" w:rsidRPr="004208B6" w:rsidP="00EE4601" w14:paraId="061544A8" w14:textId="77777777">
      <w:pPr>
        <w:spacing w:after="120"/>
        <w:ind w:left="1418" w:right="37" w:firstLine="283"/>
        <w:jc w:val="both"/>
        <w:rPr>
          <w:rFonts w:asciiTheme="minorHAnsi" w:hAnsiTheme="minorHAnsi" w:cstheme="minorHAnsi"/>
          <w:sz w:val="24"/>
          <w:szCs w:val="24"/>
        </w:rPr>
      </w:pPr>
      <w:r w:rsidRPr="004208B6">
        <w:rPr>
          <w:rFonts w:asciiTheme="minorHAnsi" w:hAnsiTheme="minorHAnsi" w:cstheme="minorHAnsi"/>
          <w:b/>
          <w:sz w:val="24"/>
          <w:szCs w:val="24"/>
        </w:rPr>
        <w:t xml:space="preserve">O PREFEITO DO MUNICÍPIO DE SUMARÉ </w:t>
      </w:r>
    </w:p>
    <w:p w:rsidR="00780C33" w:rsidRPr="004208B6" w:rsidP="00EE4601" w14:paraId="78F78478" w14:textId="77777777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4208B6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780C33" w:rsidRPr="004208B6" w:rsidP="00EE4601" w14:paraId="4AA1EC93" w14:textId="77777777">
      <w:pPr>
        <w:spacing w:after="120"/>
        <w:ind w:right="43"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4208B6">
        <w:rPr>
          <w:rFonts w:asciiTheme="minorHAnsi" w:hAnsiTheme="minorHAnsi" w:cstheme="minorHAnsi"/>
          <w:sz w:val="24"/>
          <w:szCs w:val="24"/>
        </w:rPr>
        <w:t xml:space="preserve">Faço saber que a Câmara Municipal de Sumaré aprovou e eu sanciono a seguinte lei: </w:t>
      </w:r>
    </w:p>
    <w:p w:rsidR="00B32724" w:rsidP="00EE4601" w14:paraId="1EC986B9" w14:textId="555C02C6">
      <w:pPr>
        <w:spacing w:before="240" w:after="240"/>
        <w:ind w:firstLine="170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208B6">
        <w:rPr>
          <w:rFonts w:asciiTheme="minorHAnsi" w:hAnsiTheme="minorHAnsi" w:cstheme="minorHAnsi"/>
          <w:b/>
          <w:sz w:val="24"/>
          <w:szCs w:val="24"/>
        </w:rPr>
        <w:t xml:space="preserve">Art.1º </w:t>
      </w:r>
      <w:r w:rsidRPr="004208B6" w:rsidR="00B54590">
        <w:rPr>
          <w:rFonts w:asciiTheme="minorHAnsi" w:hAnsiTheme="minorHAnsi" w:cstheme="minorHAnsi"/>
          <w:sz w:val="24"/>
          <w:szCs w:val="24"/>
        </w:rPr>
        <w:t>-</w:t>
      </w:r>
      <w:r w:rsidRPr="004208B6" w:rsidR="00B5459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32724">
        <w:rPr>
          <w:rFonts w:asciiTheme="minorHAnsi" w:hAnsiTheme="minorHAnsi" w:cstheme="minorHAnsi"/>
          <w:bCs/>
          <w:sz w:val="24"/>
          <w:szCs w:val="24"/>
        </w:rPr>
        <w:t>Fica instituído o "Dia do Padre"</w:t>
      </w:r>
      <w:r>
        <w:rPr>
          <w:rFonts w:asciiTheme="minorHAnsi" w:hAnsiTheme="minorHAnsi" w:cstheme="minorHAnsi"/>
          <w:bCs/>
          <w:sz w:val="24"/>
          <w:szCs w:val="24"/>
        </w:rPr>
        <w:t xml:space="preserve">, a ser </w:t>
      </w:r>
      <w:r w:rsidRPr="00B32724">
        <w:rPr>
          <w:rFonts w:asciiTheme="minorHAnsi" w:hAnsiTheme="minorHAnsi" w:cstheme="minorHAnsi"/>
          <w:bCs/>
          <w:sz w:val="24"/>
          <w:szCs w:val="24"/>
        </w:rPr>
        <w:t>incluído no calendário oficial de eventos e de programações do Município.</w:t>
      </w:r>
    </w:p>
    <w:p w:rsidR="000C572C" w:rsidP="00EE4601" w14:paraId="05E5BC73" w14:textId="77777777">
      <w:pPr>
        <w:spacing w:before="240" w:after="240"/>
        <w:ind w:firstLine="170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208B6">
        <w:rPr>
          <w:rFonts w:asciiTheme="minorHAnsi" w:hAnsiTheme="minorHAnsi" w:cstheme="minorHAnsi"/>
          <w:b/>
          <w:bCs/>
          <w:sz w:val="24"/>
          <w:szCs w:val="24"/>
        </w:rPr>
        <w:t xml:space="preserve">Art. 2º </w:t>
      </w:r>
      <w:r w:rsidRPr="004208B6">
        <w:rPr>
          <w:rFonts w:asciiTheme="minorHAnsi" w:hAnsiTheme="minorHAnsi" w:cstheme="minorHAnsi"/>
          <w:sz w:val="24"/>
          <w:szCs w:val="24"/>
        </w:rPr>
        <w:t>-</w:t>
      </w:r>
      <w:r w:rsidRPr="004208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26879">
        <w:rPr>
          <w:rFonts w:asciiTheme="minorHAnsi" w:hAnsiTheme="minorHAnsi" w:cstheme="minorHAnsi"/>
          <w:color w:val="000000"/>
          <w:sz w:val="24"/>
          <w:szCs w:val="24"/>
        </w:rPr>
        <w:t xml:space="preserve">A homenagem </w:t>
      </w:r>
      <w:r w:rsidRPr="004208B6">
        <w:rPr>
          <w:rFonts w:asciiTheme="minorHAnsi" w:hAnsiTheme="minorHAnsi" w:cstheme="minorHAnsi"/>
          <w:color w:val="000000"/>
          <w:sz w:val="24"/>
          <w:szCs w:val="24"/>
        </w:rPr>
        <w:t xml:space="preserve">será </w:t>
      </w:r>
      <w:r w:rsidR="00061367">
        <w:rPr>
          <w:rFonts w:asciiTheme="minorHAnsi" w:hAnsiTheme="minorHAnsi" w:cstheme="minorHAnsi"/>
          <w:color w:val="000000"/>
          <w:sz w:val="24"/>
          <w:szCs w:val="24"/>
        </w:rPr>
        <w:t>celebrad</w:t>
      </w:r>
      <w:r w:rsidR="00B2687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4208B6">
        <w:rPr>
          <w:rFonts w:asciiTheme="minorHAnsi" w:hAnsiTheme="minorHAnsi" w:cstheme="minorHAnsi"/>
          <w:color w:val="000000"/>
          <w:sz w:val="24"/>
          <w:szCs w:val="24"/>
        </w:rPr>
        <w:t xml:space="preserve"> anualmente no dia </w:t>
      </w:r>
      <w:r w:rsidR="00061367">
        <w:rPr>
          <w:rFonts w:asciiTheme="minorHAnsi" w:hAnsiTheme="minorHAnsi" w:cstheme="minorHAnsi"/>
          <w:color w:val="000000"/>
          <w:sz w:val="24"/>
          <w:szCs w:val="24"/>
        </w:rPr>
        <w:t xml:space="preserve">04 </w:t>
      </w:r>
      <w:r w:rsidRPr="004208B6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="00061367">
        <w:rPr>
          <w:rFonts w:asciiTheme="minorHAnsi" w:hAnsiTheme="minorHAnsi" w:cstheme="minorHAnsi"/>
          <w:color w:val="000000"/>
          <w:sz w:val="24"/>
          <w:szCs w:val="24"/>
        </w:rPr>
        <w:t>agosto</w:t>
      </w:r>
      <w:r w:rsidRPr="004208B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780C33" w:rsidP="00EE4601" w14:paraId="187FFB61" w14:textId="769C936C">
      <w:pPr>
        <w:spacing w:before="240" w:after="240"/>
        <w:ind w:firstLine="170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208B6">
        <w:rPr>
          <w:rFonts w:asciiTheme="minorHAnsi" w:hAnsiTheme="minorHAnsi" w:cstheme="minorHAnsi"/>
          <w:b/>
          <w:bCs/>
          <w:sz w:val="24"/>
          <w:szCs w:val="24"/>
        </w:rPr>
        <w:t xml:space="preserve">Art. 3º </w:t>
      </w:r>
      <w:r w:rsidRPr="004208B6">
        <w:rPr>
          <w:rFonts w:asciiTheme="minorHAnsi" w:hAnsiTheme="minorHAnsi" w:cstheme="minorHAnsi"/>
          <w:sz w:val="24"/>
          <w:szCs w:val="24"/>
        </w:rPr>
        <w:t>-</w:t>
      </w:r>
      <w:r w:rsidRPr="004208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54590" w:rsidR="00B54590">
        <w:rPr>
          <w:rFonts w:asciiTheme="minorHAnsi" w:hAnsiTheme="minorHAnsi" w:cstheme="minorHAnsi"/>
          <w:color w:val="000000"/>
          <w:sz w:val="24"/>
          <w:szCs w:val="24"/>
        </w:rPr>
        <w:t>A Prefeitura</w:t>
      </w:r>
      <w:r w:rsidR="00C5506F">
        <w:rPr>
          <w:rFonts w:asciiTheme="minorHAnsi" w:hAnsiTheme="minorHAnsi" w:cstheme="minorHAnsi"/>
          <w:color w:val="000000"/>
          <w:sz w:val="24"/>
          <w:szCs w:val="24"/>
        </w:rPr>
        <w:t xml:space="preserve"> Municipal,</w:t>
      </w:r>
      <w:r w:rsidRPr="00B54590" w:rsidR="00B54590">
        <w:rPr>
          <w:rFonts w:asciiTheme="minorHAnsi" w:hAnsiTheme="minorHAnsi" w:cstheme="minorHAnsi"/>
          <w:color w:val="000000"/>
          <w:sz w:val="24"/>
          <w:szCs w:val="24"/>
        </w:rPr>
        <w:t xml:space="preserve"> por meio de suas Secretarias, com a colaboração de Igrejas da comunidade católica e outras entidades civis, poderá promover eventos alusivos à data.</w:t>
      </w:r>
    </w:p>
    <w:p w:rsidR="00541ED8" w:rsidRPr="004208B6" w:rsidP="00EE4601" w14:paraId="1BF687B9" w14:textId="17A18F1B">
      <w:pPr>
        <w:spacing w:before="240" w:after="240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4208B6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4208B6">
        <w:rPr>
          <w:rFonts w:asciiTheme="minorHAnsi" w:hAnsiTheme="minorHAnsi" w:cstheme="minorHAnsi"/>
          <w:b/>
          <w:bCs/>
          <w:sz w:val="24"/>
          <w:szCs w:val="24"/>
        </w:rPr>
        <w:t xml:space="preserve">º </w:t>
      </w:r>
      <w:r w:rsidRPr="004208B6">
        <w:rPr>
          <w:rFonts w:asciiTheme="minorHAnsi" w:hAnsiTheme="minorHAnsi" w:cstheme="minorHAnsi"/>
          <w:sz w:val="24"/>
          <w:szCs w:val="24"/>
        </w:rPr>
        <w:t>-</w:t>
      </w:r>
      <w:r w:rsidRPr="004208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41ED8">
        <w:rPr>
          <w:rFonts w:asciiTheme="minorHAnsi" w:hAnsiTheme="minorHAnsi" w:cstheme="minorHAnsi"/>
          <w:sz w:val="24"/>
          <w:szCs w:val="24"/>
        </w:rPr>
        <w:t>Para a realização das festividades poderão ser utilizados os Próprios municipais, desde que previamente autorizados pela Prefeitura Municipal.</w:t>
      </w:r>
    </w:p>
    <w:p w:rsidR="00780C33" w:rsidRPr="004208B6" w:rsidP="00EE4601" w14:paraId="00DB87E4" w14:textId="4AC6B779">
      <w:pPr>
        <w:spacing w:before="240" w:after="240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4208B6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8C1D8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4208B6">
        <w:rPr>
          <w:rFonts w:asciiTheme="minorHAnsi" w:hAnsiTheme="minorHAnsi" w:cstheme="minorHAnsi"/>
          <w:b/>
          <w:bCs/>
          <w:sz w:val="24"/>
          <w:szCs w:val="24"/>
        </w:rPr>
        <w:t xml:space="preserve">º </w:t>
      </w:r>
      <w:r w:rsidRPr="004208B6">
        <w:rPr>
          <w:rFonts w:asciiTheme="minorHAnsi" w:hAnsiTheme="minorHAnsi" w:cstheme="minorHAnsi"/>
          <w:sz w:val="24"/>
          <w:szCs w:val="24"/>
        </w:rPr>
        <w:t>-</w:t>
      </w:r>
      <w:r w:rsidRPr="004208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208B6">
        <w:rPr>
          <w:rFonts w:asciiTheme="minorHAnsi" w:hAnsiTheme="minorHAnsi" w:cstheme="minorHAnsi"/>
          <w:color w:val="000000"/>
          <w:sz w:val="24"/>
          <w:szCs w:val="24"/>
        </w:rPr>
        <w:t>As autoridades municipais apoiarão e facilitarão a realização de atos públicos comemorativos do evento.</w:t>
      </w:r>
      <w:r w:rsidRPr="004208B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80C33" w:rsidRPr="004208B6" w:rsidP="00EE4601" w14:paraId="6896C172" w14:textId="00FD96BC">
      <w:pPr>
        <w:spacing w:before="240" w:after="240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4208B6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8C1D8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4208B6">
        <w:rPr>
          <w:rFonts w:asciiTheme="minorHAnsi" w:hAnsiTheme="minorHAnsi" w:cstheme="minorHAnsi"/>
          <w:b/>
          <w:bCs/>
          <w:sz w:val="24"/>
          <w:szCs w:val="24"/>
        </w:rPr>
        <w:t xml:space="preserve">º </w:t>
      </w:r>
      <w:r w:rsidRPr="004208B6">
        <w:rPr>
          <w:rFonts w:asciiTheme="minorHAnsi" w:hAnsiTheme="minorHAnsi" w:cstheme="minorHAnsi"/>
          <w:sz w:val="24"/>
          <w:szCs w:val="24"/>
        </w:rPr>
        <w:t>-</w:t>
      </w:r>
      <w:r w:rsidRPr="004208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208B6">
        <w:rPr>
          <w:rFonts w:asciiTheme="minorHAnsi" w:hAnsiTheme="minorHAnsi" w:cstheme="minorHAnsi"/>
          <w:color w:val="000000"/>
          <w:sz w:val="24"/>
          <w:szCs w:val="24"/>
        </w:rPr>
        <w:t>Esta lei entra em vigor na data de sua publicação</w:t>
      </w:r>
      <w:r w:rsidRPr="004208B6">
        <w:rPr>
          <w:rFonts w:asciiTheme="minorHAnsi" w:hAnsiTheme="minorHAnsi" w:cstheme="minorHAnsi"/>
          <w:sz w:val="24"/>
          <w:szCs w:val="24"/>
        </w:rPr>
        <w:t>.</w:t>
      </w:r>
    </w:p>
    <w:p w:rsidR="00780C33" w:rsidP="00EE4601" w14:paraId="6AF4CC19" w14:textId="140220F9">
      <w:pPr>
        <w:spacing w:after="120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8C1D8C" w:rsidRPr="004208B6" w:rsidP="00EE4601" w14:paraId="30B7A548" w14:textId="77777777">
      <w:pPr>
        <w:spacing w:after="120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780C33" w:rsidRPr="004208B6" w:rsidP="006D7DDD" w14:paraId="4C46C6D4" w14:textId="46AB71EB">
      <w:pPr>
        <w:spacing w:after="120"/>
        <w:ind w:left="718" w:right="63" w:hanging="718"/>
        <w:jc w:val="center"/>
        <w:rPr>
          <w:rFonts w:asciiTheme="minorHAnsi" w:hAnsiTheme="minorHAnsi" w:cstheme="minorHAnsi"/>
          <w:sz w:val="24"/>
          <w:szCs w:val="24"/>
        </w:rPr>
      </w:pPr>
      <w:r w:rsidRPr="004208B6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2C6F2A">
        <w:rPr>
          <w:rFonts w:asciiTheme="minorHAnsi" w:hAnsiTheme="minorHAnsi" w:cstheme="minorHAnsi"/>
          <w:sz w:val="24"/>
          <w:szCs w:val="24"/>
        </w:rPr>
        <w:t>15</w:t>
      </w:r>
      <w:r w:rsidRPr="004208B6">
        <w:rPr>
          <w:rFonts w:asciiTheme="minorHAnsi" w:hAnsiTheme="minorHAnsi" w:cstheme="minorHAnsi"/>
          <w:sz w:val="24"/>
          <w:szCs w:val="24"/>
        </w:rPr>
        <w:t xml:space="preserve"> de </w:t>
      </w:r>
      <w:r w:rsidR="00EF7906">
        <w:rPr>
          <w:rFonts w:asciiTheme="minorHAnsi" w:hAnsiTheme="minorHAnsi" w:cstheme="minorHAnsi"/>
          <w:sz w:val="24"/>
          <w:szCs w:val="24"/>
        </w:rPr>
        <w:t>junho</w:t>
      </w:r>
      <w:r w:rsidRPr="004208B6">
        <w:rPr>
          <w:rFonts w:asciiTheme="minorHAnsi" w:hAnsiTheme="minorHAnsi" w:cstheme="minorHAnsi"/>
          <w:sz w:val="24"/>
          <w:szCs w:val="24"/>
        </w:rPr>
        <w:t xml:space="preserve"> de 2021.</w:t>
      </w:r>
    </w:p>
    <w:p w:rsidR="00780C33" w:rsidRPr="004208B6" w:rsidP="00EE4601" w14:paraId="524694A5" w14:textId="77777777">
      <w:pPr>
        <w:spacing w:after="120"/>
        <w:ind w:left="718" w:right="63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80C33" w:rsidRPr="004208B6" w:rsidP="00EE4601" w14:paraId="78C171C7" w14:textId="77777777">
      <w:pPr>
        <w:spacing w:after="120"/>
        <w:ind w:left="718" w:right="63" w:firstLine="698"/>
        <w:jc w:val="both"/>
        <w:rPr>
          <w:rFonts w:asciiTheme="minorHAnsi" w:hAnsiTheme="minorHAnsi" w:cstheme="minorHAnsi"/>
          <w:sz w:val="24"/>
          <w:szCs w:val="24"/>
        </w:rPr>
      </w:pPr>
    </w:p>
    <w:p w:rsidR="00780C33" w:rsidRPr="004208B6" w:rsidP="00FD5059" w14:paraId="3036D874" w14:textId="13B1EC3D">
      <w:pPr>
        <w:ind w:right="1797" w:firstLine="141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TIÃO CORREA</w:t>
      </w:r>
    </w:p>
    <w:p w:rsidR="00780C33" w:rsidRPr="004208B6" w:rsidP="00FD5059" w14:paraId="70D3C8BC" w14:textId="4F89C5FD">
      <w:pPr>
        <w:ind w:right="1780" w:firstLine="1418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208B6">
        <w:rPr>
          <w:rFonts w:asciiTheme="minorHAnsi" w:hAnsiTheme="minorHAnsi" w:cstheme="minorHAnsi"/>
          <w:bCs/>
          <w:sz w:val="24"/>
          <w:szCs w:val="24"/>
        </w:rPr>
        <w:t>Vereador- P</w:t>
      </w:r>
      <w:r w:rsidR="002C6F2A">
        <w:rPr>
          <w:rFonts w:asciiTheme="minorHAnsi" w:hAnsiTheme="minorHAnsi" w:cstheme="minorHAnsi"/>
          <w:bCs/>
          <w:sz w:val="24"/>
          <w:szCs w:val="24"/>
        </w:rPr>
        <w:t>SDB</w:t>
      </w:r>
    </w:p>
    <w:p w:rsidR="00780C33" w:rsidP="00FD08BA" w14:paraId="3CAA19F9" w14:textId="363D4376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208B6">
        <w:rPr>
          <w:rFonts w:asciiTheme="minorHAnsi" w:hAnsiTheme="minorHAnsi" w:cstheme="minorHAnsi"/>
          <w:b/>
          <w:bCs/>
          <w:sz w:val="24"/>
          <w:szCs w:val="24"/>
        </w:rPr>
        <w:br w:type="page"/>
      </w:r>
      <w:r w:rsidRPr="00FD08BA">
        <w:rPr>
          <w:rFonts w:asciiTheme="minorHAnsi" w:hAnsiTheme="minorHAnsi" w:cstheme="minorHAnsi"/>
          <w:b/>
          <w:bCs/>
          <w:sz w:val="28"/>
          <w:szCs w:val="28"/>
        </w:rPr>
        <w:t>JUSTIFICATIVA</w:t>
      </w:r>
    </w:p>
    <w:p w:rsidR="004E43C8" w:rsidRPr="004E43C8" w:rsidP="00FD08BA" w14:paraId="6751E88C" w14:textId="77777777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F21CF" w:rsidP="00F22E5E" w14:paraId="150EDF08" w14:textId="4DB1C470">
      <w:pPr>
        <w:spacing w:after="120"/>
        <w:ind w:right="37"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EA4E25" w:rsidR="00EA4E25">
        <w:rPr>
          <w:rFonts w:asciiTheme="minorHAnsi" w:hAnsiTheme="minorHAnsi" w:cstheme="minorHAnsi"/>
          <w:sz w:val="24"/>
          <w:szCs w:val="24"/>
        </w:rPr>
        <w:t>institui</w:t>
      </w:r>
      <w:r>
        <w:rPr>
          <w:rFonts w:asciiTheme="minorHAnsi" w:hAnsiTheme="minorHAnsi" w:cstheme="minorHAnsi"/>
          <w:sz w:val="24"/>
          <w:szCs w:val="24"/>
        </w:rPr>
        <w:t>ção</w:t>
      </w:r>
      <w:r w:rsidRPr="00EA4E25" w:rsidR="00EA4E25">
        <w:rPr>
          <w:rFonts w:asciiTheme="minorHAnsi" w:hAnsiTheme="minorHAnsi" w:cstheme="minorHAnsi"/>
          <w:sz w:val="24"/>
          <w:szCs w:val="24"/>
        </w:rPr>
        <w:t xml:space="preserve"> e inclu</w:t>
      </w:r>
      <w:r>
        <w:rPr>
          <w:rFonts w:asciiTheme="minorHAnsi" w:hAnsiTheme="minorHAnsi" w:cstheme="minorHAnsi"/>
          <w:sz w:val="24"/>
          <w:szCs w:val="24"/>
        </w:rPr>
        <w:t>são,</w:t>
      </w:r>
      <w:r w:rsidRPr="00EA4E25" w:rsidR="00EA4E25">
        <w:rPr>
          <w:rFonts w:asciiTheme="minorHAnsi" w:hAnsiTheme="minorHAnsi" w:cstheme="minorHAnsi"/>
          <w:sz w:val="24"/>
          <w:szCs w:val="24"/>
        </w:rPr>
        <w:t xml:space="preserve"> no calendário oficial de eventos e de programações do município,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EA4E25" w:rsidR="00EA4E25">
        <w:rPr>
          <w:rFonts w:asciiTheme="minorHAnsi" w:hAnsiTheme="minorHAnsi" w:cstheme="minorHAnsi"/>
          <w:sz w:val="24"/>
          <w:szCs w:val="24"/>
        </w:rPr>
        <w:t>o "Dia do Padre"</w:t>
      </w:r>
      <w:r w:rsidR="00BE4DAD">
        <w:rPr>
          <w:rFonts w:asciiTheme="minorHAnsi" w:hAnsiTheme="minorHAnsi" w:cstheme="minorHAnsi"/>
          <w:sz w:val="24"/>
          <w:szCs w:val="24"/>
        </w:rPr>
        <w:t>,</w:t>
      </w:r>
      <w:r w:rsidRPr="00EA4E25" w:rsidR="00EA4E25">
        <w:rPr>
          <w:rFonts w:asciiTheme="minorHAnsi" w:hAnsiTheme="minorHAnsi" w:cstheme="minorHAnsi"/>
          <w:sz w:val="24"/>
          <w:szCs w:val="24"/>
        </w:rPr>
        <w:t xml:space="preserve"> a ser comemorado anualmente no dia 4 de agosto</w:t>
      </w:r>
      <w:r w:rsidR="00BE4DA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se deve </w:t>
      </w:r>
      <w:r w:rsidR="00F22E5E">
        <w:rPr>
          <w:rFonts w:asciiTheme="minorHAnsi" w:hAnsiTheme="minorHAnsi" w:cstheme="minorHAnsi"/>
          <w:sz w:val="24"/>
          <w:szCs w:val="24"/>
        </w:rPr>
        <w:t>à tradição nacional de celebrar esta comemoração ness</w:t>
      </w:r>
      <w:r w:rsidR="00554DA1">
        <w:rPr>
          <w:rFonts w:asciiTheme="minorHAnsi" w:hAnsiTheme="minorHAnsi" w:cstheme="minorHAnsi"/>
          <w:sz w:val="24"/>
          <w:szCs w:val="24"/>
        </w:rPr>
        <w:t>a</w:t>
      </w:r>
      <w:r w:rsidR="00F22E5E">
        <w:rPr>
          <w:rFonts w:asciiTheme="minorHAnsi" w:hAnsiTheme="minorHAnsi" w:cstheme="minorHAnsi"/>
          <w:sz w:val="24"/>
          <w:szCs w:val="24"/>
        </w:rPr>
        <w:t xml:space="preserve"> </w:t>
      </w:r>
      <w:r w:rsidR="00554DA1">
        <w:rPr>
          <w:rFonts w:asciiTheme="minorHAnsi" w:hAnsiTheme="minorHAnsi" w:cstheme="minorHAnsi"/>
          <w:sz w:val="24"/>
          <w:szCs w:val="24"/>
        </w:rPr>
        <w:t xml:space="preserve">data </w:t>
      </w:r>
      <w:r w:rsidR="00D16E05">
        <w:rPr>
          <w:rFonts w:asciiTheme="minorHAnsi" w:hAnsiTheme="minorHAnsi" w:cstheme="minorHAnsi"/>
          <w:sz w:val="24"/>
          <w:szCs w:val="24"/>
        </w:rPr>
        <w:t xml:space="preserve">desde 1929 quando </w:t>
      </w:r>
      <w:r w:rsidR="00554DA1">
        <w:rPr>
          <w:rFonts w:asciiTheme="minorHAnsi" w:hAnsiTheme="minorHAnsi" w:cstheme="minorHAnsi"/>
          <w:sz w:val="24"/>
          <w:szCs w:val="24"/>
        </w:rPr>
        <w:t xml:space="preserve">assim </w:t>
      </w:r>
      <w:r w:rsidR="00D16E05">
        <w:rPr>
          <w:rFonts w:asciiTheme="minorHAnsi" w:hAnsiTheme="minorHAnsi" w:cstheme="minorHAnsi"/>
          <w:sz w:val="24"/>
          <w:szCs w:val="24"/>
        </w:rPr>
        <w:t>foi instituíd</w:t>
      </w:r>
      <w:r w:rsidR="00554DA1">
        <w:rPr>
          <w:rFonts w:asciiTheme="minorHAnsi" w:hAnsiTheme="minorHAnsi" w:cstheme="minorHAnsi"/>
          <w:sz w:val="24"/>
          <w:szCs w:val="24"/>
        </w:rPr>
        <w:t>a</w:t>
      </w:r>
      <w:bookmarkStart w:id="2" w:name="_GoBack"/>
      <w:bookmarkEnd w:id="2"/>
      <w:r w:rsidR="00D16E05">
        <w:rPr>
          <w:rFonts w:asciiTheme="minorHAnsi" w:hAnsiTheme="minorHAnsi" w:cstheme="minorHAnsi"/>
          <w:sz w:val="24"/>
          <w:szCs w:val="24"/>
        </w:rPr>
        <w:t xml:space="preserve"> pelo Papa Pio XI. </w:t>
      </w:r>
    </w:p>
    <w:p w:rsidR="00EA4E25" w:rsidRPr="00EA4E25" w:rsidP="00EA4E25" w14:paraId="18EAD004" w14:textId="0B58CD2E">
      <w:pPr>
        <w:spacing w:after="120"/>
        <w:ind w:right="37"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homenagem ocorre </w:t>
      </w:r>
      <w:r w:rsidR="00F22E5E">
        <w:rPr>
          <w:rFonts w:asciiTheme="minorHAnsi" w:hAnsiTheme="minorHAnsi" w:cstheme="minorHAnsi"/>
          <w:sz w:val="24"/>
          <w:szCs w:val="24"/>
        </w:rPr>
        <w:t>juntamente à</w:t>
      </w:r>
      <w:r w:rsidRPr="00EA4E25">
        <w:rPr>
          <w:rFonts w:asciiTheme="minorHAnsi" w:hAnsiTheme="minorHAnsi" w:cstheme="minorHAnsi"/>
          <w:sz w:val="24"/>
          <w:szCs w:val="24"/>
        </w:rPr>
        <w:t xml:space="preserve"> festa de São João Maria Vianney, Santo Padroeiro d</w:t>
      </w:r>
      <w:r w:rsidR="00F22E5E">
        <w:rPr>
          <w:rFonts w:asciiTheme="minorHAnsi" w:hAnsiTheme="minorHAnsi" w:cstheme="minorHAnsi"/>
          <w:sz w:val="24"/>
          <w:szCs w:val="24"/>
        </w:rPr>
        <w:t>e  todos os</w:t>
      </w:r>
      <w:r w:rsidRPr="00EA4E25">
        <w:rPr>
          <w:rFonts w:asciiTheme="minorHAnsi" w:hAnsiTheme="minorHAnsi" w:cstheme="minorHAnsi"/>
          <w:sz w:val="24"/>
          <w:szCs w:val="24"/>
        </w:rPr>
        <w:t xml:space="preserve"> Sacerdotes, que nasceu em 1786 na França</w:t>
      </w:r>
      <w:r w:rsidR="002F459F">
        <w:rPr>
          <w:rFonts w:asciiTheme="minorHAnsi" w:hAnsiTheme="minorHAnsi" w:cstheme="minorHAnsi"/>
          <w:sz w:val="24"/>
          <w:szCs w:val="24"/>
        </w:rPr>
        <w:t xml:space="preserve"> em</w:t>
      </w:r>
      <w:r w:rsidRPr="00EA4E25">
        <w:rPr>
          <w:rFonts w:asciiTheme="minorHAnsi" w:hAnsiTheme="minorHAnsi" w:cstheme="minorHAnsi"/>
          <w:sz w:val="24"/>
          <w:szCs w:val="24"/>
        </w:rPr>
        <w:t xml:space="preserve"> uma família de camponeses que vivia em extrema pobreza e austeridade</w:t>
      </w:r>
      <w:r w:rsidR="002F459F">
        <w:rPr>
          <w:rFonts w:asciiTheme="minorHAnsi" w:hAnsiTheme="minorHAnsi" w:cstheme="minorHAnsi"/>
          <w:sz w:val="24"/>
          <w:szCs w:val="24"/>
        </w:rPr>
        <w:t xml:space="preserve"> e, mesmo assim, tornou-se </w:t>
      </w:r>
      <w:r w:rsidRPr="002F459F" w:rsidR="002F459F">
        <w:rPr>
          <w:rFonts w:asciiTheme="minorHAnsi" w:hAnsiTheme="minorHAnsi" w:cstheme="minorHAnsi"/>
          <w:sz w:val="24"/>
          <w:szCs w:val="24"/>
        </w:rPr>
        <w:t>um dos mais notáveis conselheiros do mundo católico em sua époc</w:t>
      </w:r>
      <w:r w:rsidR="002F459F">
        <w:rPr>
          <w:rFonts w:asciiTheme="minorHAnsi" w:hAnsiTheme="minorHAnsi" w:cstheme="minorHAnsi"/>
          <w:sz w:val="24"/>
          <w:szCs w:val="24"/>
        </w:rPr>
        <w:t>a e um dos</w:t>
      </w:r>
      <w:r w:rsidRPr="00EA4E25">
        <w:rPr>
          <w:rFonts w:asciiTheme="minorHAnsi" w:hAnsiTheme="minorHAnsi" w:cstheme="minorHAnsi"/>
          <w:sz w:val="24"/>
          <w:szCs w:val="24"/>
        </w:rPr>
        <w:t xml:space="preserve"> mais célebre </w:t>
      </w:r>
      <w:r w:rsidR="002F459F">
        <w:rPr>
          <w:rFonts w:asciiTheme="minorHAnsi" w:hAnsiTheme="minorHAnsi" w:cstheme="minorHAnsi"/>
          <w:sz w:val="24"/>
          <w:szCs w:val="24"/>
        </w:rPr>
        <w:t xml:space="preserve">entre os </w:t>
      </w:r>
      <w:r w:rsidRPr="00EA4E25">
        <w:rPr>
          <w:rFonts w:asciiTheme="minorHAnsi" w:hAnsiTheme="minorHAnsi" w:cstheme="minorHAnsi"/>
          <w:sz w:val="24"/>
          <w:szCs w:val="24"/>
        </w:rPr>
        <w:t>padres franceses</w:t>
      </w:r>
      <w:r w:rsidR="002F459F">
        <w:rPr>
          <w:rFonts w:asciiTheme="minorHAnsi" w:hAnsiTheme="minorHAnsi" w:cstheme="minorHAnsi"/>
          <w:sz w:val="24"/>
          <w:szCs w:val="24"/>
        </w:rPr>
        <w:t xml:space="preserve">, motivo pelo qual foi </w:t>
      </w:r>
      <w:r w:rsidRPr="00EA4E25">
        <w:rPr>
          <w:rFonts w:asciiTheme="minorHAnsi" w:hAnsiTheme="minorHAnsi" w:cstheme="minorHAnsi"/>
          <w:sz w:val="24"/>
          <w:szCs w:val="24"/>
        </w:rPr>
        <w:t>canonizado por Pio XI em 1925.</w:t>
      </w:r>
    </w:p>
    <w:p w:rsidR="00EA4E25" w:rsidP="00EA4E25" w14:paraId="06317181" w14:textId="49878232">
      <w:pPr>
        <w:spacing w:after="120"/>
        <w:ind w:right="37"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EA4E25">
        <w:rPr>
          <w:rFonts w:asciiTheme="minorHAnsi" w:hAnsiTheme="minorHAnsi" w:cstheme="minorHAnsi"/>
          <w:sz w:val="24"/>
          <w:szCs w:val="24"/>
        </w:rPr>
        <w:t xml:space="preserve">Para a Igreja Católica, a figura do padre </w:t>
      </w:r>
      <w:r w:rsidR="002116E4">
        <w:rPr>
          <w:rFonts w:asciiTheme="minorHAnsi" w:hAnsiTheme="minorHAnsi" w:cstheme="minorHAnsi"/>
          <w:sz w:val="24"/>
          <w:szCs w:val="24"/>
        </w:rPr>
        <w:t>se assemelha à</w:t>
      </w:r>
      <w:r w:rsidRPr="00EA4E25">
        <w:rPr>
          <w:rFonts w:asciiTheme="minorHAnsi" w:hAnsiTheme="minorHAnsi" w:cstheme="minorHAnsi"/>
          <w:sz w:val="24"/>
          <w:szCs w:val="24"/>
        </w:rPr>
        <w:t xml:space="preserve"> de um "pai" (padre), </w:t>
      </w:r>
      <w:r w:rsidR="002116E4">
        <w:rPr>
          <w:rFonts w:asciiTheme="minorHAnsi" w:hAnsiTheme="minorHAnsi" w:cstheme="minorHAnsi"/>
          <w:sz w:val="24"/>
          <w:szCs w:val="24"/>
        </w:rPr>
        <w:t xml:space="preserve">uma vez que </w:t>
      </w:r>
      <w:r w:rsidRPr="00EA4E25">
        <w:rPr>
          <w:rFonts w:asciiTheme="minorHAnsi" w:hAnsiTheme="minorHAnsi" w:cstheme="minorHAnsi"/>
          <w:sz w:val="24"/>
          <w:szCs w:val="24"/>
        </w:rPr>
        <w:t>intercede por seus "filhos" (fieis) em nome de Deus e Jesus Cristo</w:t>
      </w:r>
      <w:r w:rsidR="002116E4">
        <w:rPr>
          <w:rFonts w:asciiTheme="minorHAnsi" w:hAnsiTheme="minorHAnsi" w:cstheme="minorHAnsi"/>
          <w:sz w:val="24"/>
          <w:szCs w:val="24"/>
        </w:rPr>
        <w:t xml:space="preserve"> e cuida dos “filhos” que lhe foram confiados</w:t>
      </w:r>
      <w:r w:rsidR="00D61FD2">
        <w:rPr>
          <w:rFonts w:asciiTheme="minorHAnsi" w:hAnsiTheme="minorHAnsi" w:cstheme="minorHAnsi"/>
          <w:sz w:val="24"/>
          <w:szCs w:val="24"/>
        </w:rPr>
        <w:t xml:space="preserve"> com suas </w:t>
      </w:r>
      <w:r w:rsidRPr="00D61FD2" w:rsidR="00D61FD2">
        <w:rPr>
          <w:rFonts w:asciiTheme="minorHAnsi" w:hAnsiTheme="minorHAnsi" w:cstheme="minorHAnsi"/>
          <w:sz w:val="24"/>
          <w:szCs w:val="24"/>
        </w:rPr>
        <w:t>mão</w:t>
      </w:r>
      <w:r w:rsidR="00D61FD2">
        <w:rPr>
          <w:rFonts w:asciiTheme="minorHAnsi" w:hAnsiTheme="minorHAnsi" w:cstheme="minorHAnsi"/>
          <w:sz w:val="24"/>
          <w:szCs w:val="24"/>
        </w:rPr>
        <w:t>s</w:t>
      </w:r>
      <w:r w:rsidRPr="00D61FD2" w:rsidR="00D61FD2">
        <w:rPr>
          <w:rFonts w:asciiTheme="minorHAnsi" w:hAnsiTheme="minorHAnsi" w:cstheme="minorHAnsi"/>
          <w:sz w:val="24"/>
          <w:szCs w:val="24"/>
        </w:rPr>
        <w:t xml:space="preserve"> ungida</w:t>
      </w:r>
      <w:r w:rsidR="00D61FD2">
        <w:rPr>
          <w:rFonts w:asciiTheme="minorHAnsi" w:hAnsiTheme="minorHAnsi" w:cstheme="minorHAnsi"/>
          <w:sz w:val="24"/>
          <w:szCs w:val="24"/>
        </w:rPr>
        <w:t>s</w:t>
      </w:r>
      <w:r w:rsidRPr="00D61FD2" w:rsidR="00D61FD2">
        <w:rPr>
          <w:rFonts w:asciiTheme="minorHAnsi" w:hAnsiTheme="minorHAnsi" w:cstheme="minorHAnsi"/>
          <w:sz w:val="24"/>
          <w:szCs w:val="24"/>
        </w:rPr>
        <w:t xml:space="preserve"> </w:t>
      </w:r>
      <w:r w:rsidR="00D61FD2">
        <w:rPr>
          <w:rFonts w:asciiTheme="minorHAnsi" w:hAnsiTheme="minorHAnsi" w:cstheme="minorHAnsi"/>
          <w:sz w:val="24"/>
          <w:szCs w:val="24"/>
        </w:rPr>
        <w:t>para</w:t>
      </w:r>
      <w:r w:rsidRPr="00D61FD2" w:rsidR="00D61FD2">
        <w:rPr>
          <w:rFonts w:asciiTheme="minorHAnsi" w:hAnsiTheme="minorHAnsi" w:cstheme="minorHAnsi"/>
          <w:sz w:val="24"/>
          <w:szCs w:val="24"/>
        </w:rPr>
        <w:t xml:space="preserve"> perdoar</w:t>
      </w:r>
      <w:r w:rsidR="00D61FD2">
        <w:rPr>
          <w:rFonts w:asciiTheme="minorHAnsi" w:hAnsiTheme="minorHAnsi" w:cstheme="minorHAnsi"/>
          <w:sz w:val="24"/>
          <w:szCs w:val="24"/>
        </w:rPr>
        <w:t xml:space="preserve"> e</w:t>
      </w:r>
      <w:r w:rsidRPr="00D61FD2" w:rsidR="00D61FD2">
        <w:rPr>
          <w:rFonts w:asciiTheme="minorHAnsi" w:hAnsiTheme="minorHAnsi" w:cstheme="minorHAnsi"/>
          <w:sz w:val="24"/>
          <w:szCs w:val="24"/>
        </w:rPr>
        <w:t xml:space="preserve"> abençoar. </w:t>
      </w:r>
      <w:r w:rsidRPr="00EA4E25">
        <w:rPr>
          <w:rFonts w:asciiTheme="minorHAnsi" w:hAnsiTheme="minorHAnsi" w:cstheme="minorHAnsi"/>
          <w:sz w:val="24"/>
          <w:szCs w:val="24"/>
        </w:rPr>
        <w:t>Na comunidade paroquial, tem por função, ouvir, reunir e orientar as famílias, atender os doentes, administrar os sacramentos e transmitir a Palavra, ensinando o Evangelho à comunidade, convidando-a para a conversão e santidade.</w:t>
      </w:r>
      <w:r w:rsidR="00D61FD2">
        <w:rPr>
          <w:rFonts w:asciiTheme="minorHAnsi" w:hAnsiTheme="minorHAnsi" w:cstheme="minorHAnsi"/>
          <w:sz w:val="24"/>
          <w:szCs w:val="24"/>
        </w:rPr>
        <w:t xml:space="preserve"> O padre é um sacerdote consagrado por um bispo para ministrar batismo, sacramento de cura, abençoar fiéis etc.</w:t>
      </w:r>
    </w:p>
    <w:p w:rsidR="00780C33" w:rsidP="006A5E54" w14:paraId="045FF1B5" w14:textId="27EF15E6">
      <w:pPr>
        <w:spacing w:after="120"/>
        <w:ind w:right="37"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 sacerdote passa por longos anos de estudo até alcançar sua ordenação e, h</w:t>
      </w:r>
      <w:r w:rsidRPr="00D61FD2">
        <w:rPr>
          <w:rFonts w:asciiTheme="minorHAnsi" w:hAnsiTheme="minorHAnsi" w:cstheme="minorHAnsi"/>
          <w:sz w:val="24"/>
          <w:szCs w:val="24"/>
        </w:rPr>
        <w:t xml:space="preserve">istoricamente, </w:t>
      </w:r>
      <w:r>
        <w:rPr>
          <w:rFonts w:asciiTheme="minorHAnsi" w:hAnsiTheme="minorHAnsi" w:cstheme="minorHAnsi"/>
          <w:sz w:val="24"/>
          <w:szCs w:val="24"/>
        </w:rPr>
        <w:t xml:space="preserve">é </w:t>
      </w:r>
      <w:r w:rsidRPr="00D61FD2">
        <w:rPr>
          <w:rFonts w:asciiTheme="minorHAnsi" w:hAnsiTheme="minorHAnsi" w:cstheme="minorHAnsi"/>
          <w:sz w:val="24"/>
          <w:szCs w:val="24"/>
        </w:rPr>
        <w:t>uma pessoa de muita influência junto à comunidade</w:t>
      </w:r>
      <w:r>
        <w:rPr>
          <w:rFonts w:asciiTheme="minorHAnsi" w:hAnsiTheme="minorHAnsi" w:cstheme="minorHAnsi"/>
          <w:sz w:val="24"/>
          <w:szCs w:val="24"/>
        </w:rPr>
        <w:t>, com inúmeros motivos para merecer respeito e homenagens como esta</w:t>
      </w:r>
      <w:r w:rsidRPr="00D61FD2">
        <w:rPr>
          <w:rFonts w:asciiTheme="minorHAnsi" w:hAnsiTheme="minorHAnsi" w:cstheme="minorHAnsi"/>
          <w:sz w:val="24"/>
          <w:szCs w:val="24"/>
        </w:rPr>
        <w:t>.</w:t>
      </w:r>
      <w:r w:rsidR="006A5E54">
        <w:rPr>
          <w:rFonts w:asciiTheme="minorHAnsi" w:hAnsiTheme="minorHAnsi" w:cstheme="minorHAnsi"/>
          <w:sz w:val="24"/>
          <w:szCs w:val="24"/>
        </w:rPr>
        <w:t xml:space="preserve"> Então, </w:t>
      </w:r>
      <w:r w:rsidRPr="00EA4E25" w:rsidR="00EA4E25">
        <w:rPr>
          <w:rFonts w:asciiTheme="minorHAnsi" w:hAnsiTheme="minorHAnsi" w:cstheme="minorHAnsi"/>
          <w:sz w:val="24"/>
          <w:szCs w:val="24"/>
        </w:rPr>
        <w:t>conto com o apoio dos Nobres Pares para aprovação do referido Projeto de Lei.</w:t>
      </w:r>
    </w:p>
    <w:p w:rsidR="00EA4E25" w:rsidP="00EA4E25" w14:paraId="626BC4E6" w14:textId="5B6D8D1C">
      <w:pPr>
        <w:spacing w:after="120"/>
        <w:ind w:right="37"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EA4E25" w:rsidRPr="004208B6" w:rsidP="00EA4E25" w14:paraId="14CB580C" w14:textId="77777777">
      <w:pPr>
        <w:spacing w:after="120"/>
        <w:ind w:right="37" w:firstLine="1701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D5059" w:rsidRPr="004208B6" w:rsidP="006D7DDD" w14:paraId="363CF797" w14:textId="4E13A313">
      <w:pPr>
        <w:spacing w:after="120"/>
        <w:ind w:left="718" w:right="63" w:hanging="718"/>
        <w:jc w:val="center"/>
        <w:rPr>
          <w:rFonts w:asciiTheme="minorHAnsi" w:hAnsiTheme="minorHAnsi" w:cstheme="minorHAnsi"/>
          <w:sz w:val="24"/>
          <w:szCs w:val="24"/>
        </w:rPr>
      </w:pPr>
      <w:r w:rsidRPr="004208B6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15</w:t>
      </w:r>
      <w:r w:rsidRPr="004208B6">
        <w:rPr>
          <w:rFonts w:asciiTheme="minorHAnsi" w:hAnsiTheme="minorHAnsi" w:cstheme="minorHAnsi"/>
          <w:sz w:val="24"/>
          <w:szCs w:val="24"/>
        </w:rPr>
        <w:t xml:space="preserve"> de </w:t>
      </w:r>
      <w:r w:rsidR="006A5E54">
        <w:rPr>
          <w:rFonts w:asciiTheme="minorHAnsi" w:hAnsiTheme="minorHAnsi" w:cstheme="minorHAnsi"/>
          <w:sz w:val="24"/>
          <w:szCs w:val="24"/>
        </w:rPr>
        <w:t>junho</w:t>
      </w:r>
      <w:r w:rsidRPr="004208B6">
        <w:rPr>
          <w:rFonts w:asciiTheme="minorHAnsi" w:hAnsiTheme="minorHAnsi" w:cstheme="minorHAnsi"/>
          <w:sz w:val="24"/>
          <w:szCs w:val="24"/>
        </w:rPr>
        <w:t xml:space="preserve"> de 2021.</w:t>
      </w:r>
    </w:p>
    <w:p w:rsidR="00780C33" w:rsidRPr="004208B6" w:rsidP="00EE4601" w14:paraId="753D534E" w14:textId="77777777">
      <w:pPr>
        <w:spacing w:after="120"/>
        <w:ind w:left="718" w:right="63" w:firstLine="698"/>
        <w:jc w:val="both"/>
        <w:rPr>
          <w:rFonts w:asciiTheme="minorHAnsi" w:hAnsiTheme="minorHAnsi" w:cstheme="minorHAnsi"/>
          <w:sz w:val="24"/>
          <w:szCs w:val="24"/>
        </w:rPr>
      </w:pPr>
    </w:p>
    <w:p w:rsidR="00780C33" w:rsidRPr="004208B6" w:rsidP="00EE4601" w14:paraId="4CB1DB49" w14:textId="77777777">
      <w:pPr>
        <w:spacing w:after="120"/>
        <w:ind w:left="718" w:right="63" w:firstLine="698"/>
        <w:jc w:val="both"/>
        <w:rPr>
          <w:rFonts w:asciiTheme="minorHAnsi" w:hAnsiTheme="minorHAnsi" w:cstheme="minorHAnsi"/>
          <w:sz w:val="24"/>
          <w:szCs w:val="24"/>
        </w:rPr>
      </w:pPr>
    </w:p>
    <w:p w:rsidR="00780C33" w:rsidRPr="004208B6" w:rsidP="00EE4601" w14:paraId="5E365469" w14:textId="77777777">
      <w:pPr>
        <w:spacing w:after="120"/>
        <w:ind w:left="718" w:right="63" w:firstLine="698"/>
        <w:jc w:val="both"/>
        <w:rPr>
          <w:rFonts w:asciiTheme="minorHAnsi" w:hAnsiTheme="minorHAnsi" w:cstheme="minorHAnsi"/>
          <w:sz w:val="24"/>
          <w:szCs w:val="24"/>
        </w:rPr>
      </w:pPr>
    </w:p>
    <w:p w:rsidR="00FD5059" w:rsidRPr="004208B6" w:rsidP="006D7DDD" w14:paraId="7FA26740" w14:textId="77777777">
      <w:pPr>
        <w:tabs>
          <w:tab w:val="left" w:pos="7371"/>
        </w:tabs>
        <w:ind w:right="1797" w:firstLine="141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TIÃO CORREA</w:t>
      </w:r>
    </w:p>
    <w:p w:rsidR="00FD5059" w:rsidRPr="004208B6" w:rsidP="006D7DDD" w14:paraId="145FF7BE" w14:textId="77777777">
      <w:pPr>
        <w:tabs>
          <w:tab w:val="left" w:pos="7371"/>
        </w:tabs>
        <w:ind w:right="1780" w:firstLine="1418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208B6">
        <w:rPr>
          <w:rFonts w:asciiTheme="minorHAnsi" w:hAnsiTheme="minorHAnsi" w:cstheme="minorHAnsi"/>
          <w:bCs/>
          <w:sz w:val="24"/>
          <w:szCs w:val="24"/>
        </w:rPr>
        <w:t>Vereador- P</w:t>
      </w:r>
      <w:r>
        <w:rPr>
          <w:rFonts w:asciiTheme="minorHAnsi" w:hAnsiTheme="minorHAnsi" w:cstheme="minorHAnsi"/>
          <w:bCs/>
          <w:sz w:val="24"/>
          <w:szCs w:val="24"/>
        </w:rPr>
        <w:t>SDB</w:t>
      </w:r>
    </w:p>
    <w:p w:rsidR="00780C33" w:rsidRPr="004208B6" w:rsidP="00EE4601" w14:paraId="2CAFC09B" w14:textId="77777777">
      <w:pPr>
        <w:spacing w:after="120"/>
        <w:rPr>
          <w:rFonts w:asciiTheme="minorHAnsi" w:hAnsiTheme="minorHAnsi" w:cstheme="minorHAnsi"/>
          <w:sz w:val="24"/>
          <w:szCs w:val="24"/>
        </w:rPr>
      </w:pPr>
    </w:p>
    <w:permEnd w:id="1"/>
    <w:p w:rsidR="006D1E9A" w:rsidRPr="004208B6" w:rsidP="00EE4601" w14:paraId="07A8F1E3" w14:textId="22955C50">
      <w:pPr>
        <w:spacing w:after="120"/>
        <w:rPr>
          <w:rFonts w:asciiTheme="minorHAnsi" w:hAnsiTheme="minorHAnsi" w:cstheme="minorHAnsi"/>
          <w:sz w:val="24"/>
          <w:szCs w:val="24"/>
        </w:rPr>
      </w:pPr>
    </w:p>
    <w:sectPr w:rsidSect="00645D3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8953A9"/>
    <w:multiLevelType w:val="hybridMultilevel"/>
    <w:tmpl w:val="3AC868E0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1367"/>
    <w:rsid w:val="0009005D"/>
    <w:rsid w:val="000C572C"/>
    <w:rsid w:val="000D2BDC"/>
    <w:rsid w:val="001033EE"/>
    <w:rsid w:val="00104AAA"/>
    <w:rsid w:val="0015657E"/>
    <w:rsid w:val="00156CF8"/>
    <w:rsid w:val="00166DC5"/>
    <w:rsid w:val="00186C9C"/>
    <w:rsid w:val="002116E4"/>
    <w:rsid w:val="00215C2C"/>
    <w:rsid w:val="00266CA6"/>
    <w:rsid w:val="00281DED"/>
    <w:rsid w:val="002C6F2A"/>
    <w:rsid w:val="002F459F"/>
    <w:rsid w:val="003A2BB8"/>
    <w:rsid w:val="004208B6"/>
    <w:rsid w:val="00460A32"/>
    <w:rsid w:val="004A1E2C"/>
    <w:rsid w:val="004B2CC9"/>
    <w:rsid w:val="004E43C8"/>
    <w:rsid w:val="0051286F"/>
    <w:rsid w:val="00541ED8"/>
    <w:rsid w:val="00554DA1"/>
    <w:rsid w:val="00564BE8"/>
    <w:rsid w:val="005B3177"/>
    <w:rsid w:val="00626437"/>
    <w:rsid w:val="00632FA0"/>
    <w:rsid w:val="00637C82"/>
    <w:rsid w:val="00641EF9"/>
    <w:rsid w:val="00645D32"/>
    <w:rsid w:val="00672F80"/>
    <w:rsid w:val="00691CC0"/>
    <w:rsid w:val="006A5E54"/>
    <w:rsid w:val="006C0105"/>
    <w:rsid w:val="006C41A4"/>
    <w:rsid w:val="006D1E9A"/>
    <w:rsid w:val="006D7DDD"/>
    <w:rsid w:val="00723E17"/>
    <w:rsid w:val="00780C33"/>
    <w:rsid w:val="007B601F"/>
    <w:rsid w:val="00822396"/>
    <w:rsid w:val="008C1D8C"/>
    <w:rsid w:val="008F07D7"/>
    <w:rsid w:val="00A06CF2"/>
    <w:rsid w:val="00A40044"/>
    <w:rsid w:val="00A54F7F"/>
    <w:rsid w:val="00AD1261"/>
    <w:rsid w:val="00B26879"/>
    <w:rsid w:val="00B32724"/>
    <w:rsid w:val="00B54590"/>
    <w:rsid w:val="00BE4DAD"/>
    <w:rsid w:val="00C00C1E"/>
    <w:rsid w:val="00C36776"/>
    <w:rsid w:val="00C5506F"/>
    <w:rsid w:val="00C720B3"/>
    <w:rsid w:val="00CD6B58"/>
    <w:rsid w:val="00CE7B27"/>
    <w:rsid w:val="00CF401E"/>
    <w:rsid w:val="00D16E05"/>
    <w:rsid w:val="00D22A33"/>
    <w:rsid w:val="00D61FD2"/>
    <w:rsid w:val="00E751C2"/>
    <w:rsid w:val="00EA4E25"/>
    <w:rsid w:val="00ED771E"/>
    <w:rsid w:val="00EE4601"/>
    <w:rsid w:val="00EF3B24"/>
    <w:rsid w:val="00EF7906"/>
    <w:rsid w:val="00F22E5E"/>
    <w:rsid w:val="00F44800"/>
    <w:rsid w:val="00F47BD9"/>
    <w:rsid w:val="00FA515B"/>
    <w:rsid w:val="00FD08BA"/>
    <w:rsid w:val="00FD5059"/>
    <w:rsid w:val="00FF14C5"/>
    <w:rsid w:val="00FF21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723E17"/>
    <w:pPr>
      <w:ind w:left="720"/>
      <w:contextualSpacing/>
    </w:pPr>
  </w:style>
  <w:style w:type="paragraph" w:customStyle="1" w:styleId="Blockquote">
    <w:name w:val="Blockquote"/>
    <w:basedOn w:val="Normal"/>
    <w:rsid w:val="00723E17"/>
    <w:pPr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basedOn w:val="DefaultParagraphFont"/>
    <w:uiPriority w:val="99"/>
    <w:semiHidden/>
    <w:unhideWhenUsed/>
    <w:locked/>
    <w:rsid w:val="00780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D024-5A9A-41B1-AB92-2D4F3A72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2318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10</cp:revision>
  <cp:lastPrinted>2021-06-15T15:18:00Z</cp:lastPrinted>
  <dcterms:created xsi:type="dcterms:W3CDTF">2021-06-15T15:15:00Z</dcterms:created>
  <dcterms:modified xsi:type="dcterms:W3CDTF">2021-06-24T13:21:00Z</dcterms:modified>
</cp:coreProperties>
</file>