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DA6897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8069E2" w:rsidR="008069E2">
        <w:rPr>
          <w:rFonts w:eastAsia="Calibri" w:cstheme="minorHAnsi"/>
          <w:sz w:val="24"/>
          <w:szCs w:val="24"/>
        </w:rPr>
        <w:t>Victório Formágio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Pr="008069E2" w:rsidR="008069E2">
        <w:rPr>
          <w:rFonts w:eastAsia="Calibri" w:cstheme="minorHAnsi"/>
          <w:sz w:val="24"/>
          <w:szCs w:val="24"/>
        </w:rPr>
        <w:t>nas proximidades do numeral 250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069E2" w:rsidR="008069E2">
        <w:rPr>
          <w:rFonts w:eastAsia="Calibri" w:cstheme="minorHAnsi"/>
          <w:sz w:val="24"/>
          <w:szCs w:val="24"/>
        </w:rPr>
        <w:t>Parque Residencial Campo Belo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069E2" w:rsidR="008069E2">
        <w:rPr>
          <w:rFonts w:eastAsia="Calibri" w:cstheme="minorHAnsi"/>
          <w:sz w:val="24"/>
          <w:szCs w:val="24"/>
        </w:rPr>
        <w:t>13174-250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8D32C9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A585F">
        <w:rPr>
          <w:rFonts w:eastAsia="Calibri" w:cstheme="minorHAnsi"/>
          <w:sz w:val="24"/>
          <w:szCs w:val="24"/>
        </w:rPr>
        <w:t>2</w:t>
      </w:r>
      <w:r w:rsidR="008069E2">
        <w:rPr>
          <w:rFonts w:eastAsia="Calibri" w:cstheme="minorHAnsi"/>
          <w:sz w:val="24"/>
          <w:szCs w:val="24"/>
        </w:rPr>
        <w:t>2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8A585F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E0D32"/>
    <w:rsid w:val="00610543"/>
    <w:rsid w:val="00626437"/>
    <w:rsid w:val="00632FA0"/>
    <w:rsid w:val="0064526E"/>
    <w:rsid w:val="0064605F"/>
    <w:rsid w:val="006C41A4"/>
    <w:rsid w:val="006D1E9A"/>
    <w:rsid w:val="006E6F01"/>
    <w:rsid w:val="00730553"/>
    <w:rsid w:val="008069E2"/>
    <w:rsid w:val="00822396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B55D7"/>
    <w:rsid w:val="00DE6193"/>
    <w:rsid w:val="00E8734F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2021-05-31T11:25:00Z</dcterms:created>
  <dcterms:modified xsi:type="dcterms:W3CDTF">2021-06-22T13:36:00Z</dcterms:modified>
</cp:coreProperties>
</file>