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CAD052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74AC218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0A9023C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56B8243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153076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19510DE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58F5C5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7D748E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1913CB9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do Carmo Zanqueta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2775157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51C5ABB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2759160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1FAF954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2DFF03F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92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2B46CFA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6362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