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F23751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715309">
        <w:rPr>
          <w:rFonts w:ascii="Arial" w:hAnsi="Arial" w:cs="Arial"/>
          <w:szCs w:val="24"/>
        </w:rPr>
        <w:t xml:space="preserve">serviços de revitalização e instalação de iluminação na </w:t>
      </w:r>
      <w:r w:rsidRPr="00715309" w:rsidR="00715309">
        <w:rPr>
          <w:rFonts w:ascii="Arial" w:hAnsi="Arial" w:cs="Arial"/>
          <w:szCs w:val="24"/>
        </w:rPr>
        <w:t>Praça Padre Bento Dias Pacheco</w:t>
      </w:r>
      <w:r w:rsidR="00715309">
        <w:rPr>
          <w:rFonts w:ascii="Arial" w:hAnsi="Arial" w:cs="Arial"/>
          <w:szCs w:val="24"/>
        </w:rPr>
        <w:t xml:space="preserve">, no </w:t>
      </w:r>
      <w:r w:rsidRPr="00715309" w:rsidR="00715309">
        <w:rPr>
          <w:rFonts w:ascii="Arial" w:hAnsi="Arial" w:cs="Arial"/>
          <w:szCs w:val="24"/>
        </w:rPr>
        <w:t>Jardim Marchissolo</w:t>
      </w:r>
      <w:r w:rsidR="00715309">
        <w:rPr>
          <w:rFonts w:ascii="Arial" w:hAnsi="Arial" w:cs="Arial"/>
          <w:szCs w:val="24"/>
        </w:rPr>
        <w:t xml:space="preserve">, CEP </w:t>
      </w:r>
      <w:r w:rsidRPr="00715309" w:rsidR="00715309">
        <w:rPr>
          <w:rFonts w:ascii="Arial" w:hAnsi="Arial" w:cs="Arial"/>
          <w:szCs w:val="24"/>
        </w:rPr>
        <w:t>13171-053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50EA68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715309">
        <w:rPr>
          <w:rFonts w:ascii="Arial" w:hAnsi="Arial" w:cs="Arial"/>
          <w:szCs w:val="24"/>
        </w:rPr>
        <w:t>indicação se justifica tendo em vista que referida praça não tem iluminação interna, o que gera insegurança para os moradores das adjacências</w:t>
      </w:r>
      <w:r w:rsidR="00265D67">
        <w:rPr>
          <w:rFonts w:ascii="Arial" w:hAnsi="Arial" w:cs="Arial"/>
          <w:szCs w:val="24"/>
        </w:rPr>
        <w:t>.</w:t>
      </w:r>
      <w:r w:rsidR="00715309">
        <w:rPr>
          <w:rFonts w:ascii="Arial" w:hAnsi="Arial" w:cs="Arial"/>
          <w:szCs w:val="24"/>
        </w:rPr>
        <w:t xml:space="preserve"> Também carece de revitalização para que se torne um local mais amigável para os moradores e transeuntes.</w:t>
      </w:r>
    </w:p>
    <w:p w:rsidR="00133093" w:rsidP="004619E9" w14:paraId="10186D7B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4619E9" w14:paraId="427DE4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621684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15309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de </w:t>
      </w:r>
      <w:r w:rsidR="001F117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093"/>
    <w:rsid w:val="0015657E"/>
    <w:rsid w:val="00156CF8"/>
    <w:rsid w:val="00181832"/>
    <w:rsid w:val="001C3DB1"/>
    <w:rsid w:val="001F117B"/>
    <w:rsid w:val="00265D67"/>
    <w:rsid w:val="002F1EA5"/>
    <w:rsid w:val="003B5999"/>
    <w:rsid w:val="00460A32"/>
    <w:rsid w:val="004619E9"/>
    <w:rsid w:val="004B2CC9"/>
    <w:rsid w:val="004F7309"/>
    <w:rsid w:val="0051286F"/>
    <w:rsid w:val="00601B0A"/>
    <w:rsid w:val="00626437"/>
    <w:rsid w:val="00632FA0"/>
    <w:rsid w:val="006C41A4"/>
    <w:rsid w:val="006D1E9A"/>
    <w:rsid w:val="006D5016"/>
    <w:rsid w:val="006E29BF"/>
    <w:rsid w:val="00715309"/>
    <w:rsid w:val="00746530"/>
    <w:rsid w:val="00822396"/>
    <w:rsid w:val="00841C77"/>
    <w:rsid w:val="008F6C19"/>
    <w:rsid w:val="00976A1D"/>
    <w:rsid w:val="00982C6C"/>
    <w:rsid w:val="0099144F"/>
    <w:rsid w:val="009C747B"/>
    <w:rsid w:val="00A06CF2"/>
    <w:rsid w:val="00A73483"/>
    <w:rsid w:val="00A74094"/>
    <w:rsid w:val="00AE6AEE"/>
    <w:rsid w:val="00C00C1E"/>
    <w:rsid w:val="00C36776"/>
    <w:rsid w:val="00CD6B58"/>
    <w:rsid w:val="00CF401E"/>
    <w:rsid w:val="00E9743B"/>
    <w:rsid w:val="00EB5EE0"/>
    <w:rsid w:val="00F45BB1"/>
    <w:rsid w:val="00F5654C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15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7153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11</cp:revision>
  <cp:lastPrinted>2021-02-25T18:05:00Z</cp:lastPrinted>
  <dcterms:created xsi:type="dcterms:W3CDTF">2021-06-07T16:23:00Z</dcterms:created>
  <dcterms:modified xsi:type="dcterms:W3CDTF">2021-06-21T15:14:00Z</dcterms:modified>
</cp:coreProperties>
</file>