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A3218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D9455E">
        <w:rPr>
          <w:rFonts w:ascii="Arial" w:hAnsi="Arial" w:cs="Arial"/>
          <w:sz w:val="24"/>
          <w:szCs w:val="24"/>
        </w:rPr>
        <w:t xml:space="preserve">Joaquim de Oliveira Almeida, Jardim </w:t>
      </w:r>
      <w:r w:rsidR="00D9455E">
        <w:rPr>
          <w:rFonts w:ascii="Arial" w:hAnsi="Arial" w:cs="Arial"/>
          <w:sz w:val="24"/>
          <w:szCs w:val="24"/>
        </w:rPr>
        <w:t>Viel</w:t>
      </w:r>
      <w:r w:rsidR="00FB399A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588D7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55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380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C6D0A"/>
    <w:rsid w:val="00CD6B58"/>
    <w:rsid w:val="00CF401E"/>
    <w:rsid w:val="00D274CB"/>
    <w:rsid w:val="00D9452E"/>
    <w:rsid w:val="00D9455E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2021-06-21T14:39:00Z</dcterms:created>
  <dcterms:modified xsi:type="dcterms:W3CDTF">2021-06-21T14:39:00Z</dcterms:modified>
</cp:coreProperties>
</file>