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4B607574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15460E" w:rsidRPr="0015460E">
        <w:rPr>
          <w:rFonts w:ascii="Arial" w:hAnsi="Arial" w:cs="Arial"/>
          <w:b/>
          <w:sz w:val="24"/>
          <w:szCs w:val="24"/>
        </w:rPr>
        <w:t>Cambuí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7281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5460E">
        <w:rPr>
          <w:rFonts w:ascii="Arial" w:hAnsi="Arial" w:cs="Arial"/>
          <w:sz w:val="24"/>
          <w:szCs w:val="24"/>
        </w:rPr>
        <w:t>28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72814" w:rsidRPr="00172814">
        <w:rPr>
          <w:rFonts w:ascii="Arial" w:hAnsi="Arial" w:cs="Arial"/>
          <w:sz w:val="24"/>
          <w:szCs w:val="24"/>
        </w:rPr>
        <w:t>Parque Residencial Salerno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0197A3FD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459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37217" w14:textId="77777777" w:rsidR="00DE78E0" w:rsidRDefault="00DE78E0" w:rsidP="00211ADD">
      <w:pPr>
        <w:spacing w:after="0" w:line="240" w:lineRule="auto"/>
      </w:pPr>
      <w:r>
        <w:separator/>
      </w:r>
    </w:p>
  </w:endnote>
  <w:endnote w:type="continuationSeparator" w:id="0">
    <w:p w14:paraId="3CEE6BB6" w14:textId="77777777" w:rsidR="00DE78E0" w:rsidRDefault="00DE78E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2CE9" w14:textId="77777777" w:rsidR="00DE78E0" w:rsidRDefault="00DE78E0" w:rsidP="00211ADD">
      <w:pPr>
        <w:spacing w:after="0" w:line="240" w:lineRule="auto"/>
      </w:pPr>
      <w:r>
        <w:separator/>
      </w:r>
    </w:p>
  </w:footnote>
  <w:footnote w:type="continuationSeparator" w:id="0">
    <w:p w14:paraId="30E10BE5" w14:textId="77777777" w:rsidR="00DE78E0" w:rsidRDefault="00DE78E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62B7C81" w:rsidR="00211ADD" w:rsidRPr="00903E63" w:rsidRDefault="009D71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5464CF" wp14:editId="7421D6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5460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5DA5"/>
    <w:rsid w:val="009972F3"/>
    <w:rsid w:val="009A2ECC"/>
    <w:rsid w:val="009B582C"/>
    <w:rsid w:val="009C0FB6"/>
    <w:rsid w:val="009D2C5A"/>
    <w:rsid w:val="009D6BE5"/>
    <w:rsid w:val="009D6F26"/>
    <w:rsid w:val="009D713D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2020-08-25T13:17:00Z</dcterms:created>
  <dcterms:modified xsi:type="dcterms:W3CDTF">2020-08-25T13:27:00Z</dcterms:modified>
</cp:coreProperties>
</file>