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EED84F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bookmarkStart w:id="1" w:name="_GoBack"/>
      <w:r>
        <w:rPr>
          <w:rFonts w:ascii="Arial" w:hAnsi="Arial" w:cs="Arial"/>
          <w:b/>
          <w:sz w:val="22"/>
        </w:rPr>
        <w:t xml:space="preserve"> 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Pr="00B60FFA" w:rsidR="00B60FFA">
        <w:rPr>
          <w:rFonts w:ascii="Arial" w:hAnsi="Arial" w:cs="Arial"/>
          <w:b/>
          <w:sz w:val="22"/>
        </w:rPr>
        <w:t>Rua Maria Elizabeth Menuzzo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66909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8720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25785"/>
    <w:rsid w:val="00A96FCC"/>
    <w:rsid w:val="00AB1060"/>
    <w:rsid w:val="00B045E8"/>
    <w:rsid w:val="00B12504"/>
    <w:rsid w:val="00B6053D"/>
    <w:rsid w:val="00B60FFA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EE7E47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45EF-8AB9-48C5-A362-65901A97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2021-06-17T15:23:00Z</dcterms:created>
  <dcterms:modified xsi:type="dcterms:W3CDTF">2021-06-17T15:23:00Z</dcterms:modified>
</cp:coreProperties>
</file>