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04207F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bookmarkStart w:id="1" w:name="_GoBack"/>
      <w:r w:rsidRPr="00E937FC" w:rsidR="00E937FC">
        <w:rPr>
          <w:rFonts w:ascii="Tahoma" w:hAnsi="Tahoma" w:cs="Tahoma"/>
          <w:b/>
          <w:sz w:val="24"/>
          <w:szCs w:val="24"/>
        </w:rPr>
        <w:t>Avenida Minas Gerais</w:t>
      </w:r>
      <w:bookmarkEnd w:id="1"/>
      <w:r w:rsidR="00E937FC">
        <w:rPr>
          <w:rFonts w:ascii="Tahoma" w:hAnsi="Tahoma" w:cs="Tahoma"/>
          <w:b/>
          <w:sz w:val="24"/>
          <w:szCs w:val="24"/>
        </w:rPr>
        <w:t xml:space="preserve"> </w:t>
      </w:r>
      <w:r w:rsidR="00E937FC">
        <w:rPr>
          <w:rFonts w:ascii="Tahoma" w:hAnsi="Tahoma" w:cs="Tahoma"/>
          <w:sz w:val="24"/>
          <w:szCs w:val="24"/>
        </w:rPr>
        <w:t xml:space="preserve">em frente ao número </w:t>
      </w:r>
      <w:r w:rsidR="00E937FC">
        <w:rPr>
          <w:rFonts w:ascii="Tahoma" w:hAnsi="Tahoma" w:cs="Tahoma"/>
          <w:sz w:val="24"/>
          <w:szCs w:val="24"/>
        </w:rPr>
        <w:t>422</w:t>
      </w:r>
      <w:r w:rsidRPr="004362BE" w:rsidR="004362BE">
        <w:rPr>
          <w:rFonts w:ascii="Tahoma" w:hAnsi="Tahoma" w:cs="Tahoma"/>
          <w:sz w:val="24"/>
          <w:szCs w:val="24"/>
        </w:rPr>
        <w:t xml:space="preserve"> </w:t>
      </w:r>
      <w:r w:rsidR="004362BE">
        <w:rPr>
          <w:rFonts w:ascii="Tahoma" w:hAnsi="Tahoma" w:cs="Tahoma"/>
          <w:sz w:val="24"/>
          <w:szCs w:val="24"/>
        </w:rPr>
        <w:t xml:space="preserve"> no</w:t>
      </w:r>
      <w:r w:rsidR="004362BE">
        <w:rPr>
          <w:rFonts w:ascii="Tahoma" w:hAnsi="Tahoma" w:cs="Tahoma"/>
          <w:sz w:val="24"/>
          <w:szCs w:val="24"/>
        </w:rPr>
        <w:t xml:space="preserve"> </w:t>
      </w:r>
      <w:r w:rsidRPr="00615A78" w:rsidR="00615A78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="00E937FC">
        <w:rPr>
          <w:rFonts w:ascii="Tahoma" w:hAnsi="Tahoma" w:cs="Tahoma"/>
          <w:b/>
          <w:bCs/>
          <w:sz w:val="24"/>
          <w:szCs w:val="24"/>
        </w:rPr>
        <w:t>Nova Veneza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668C1" w:rsidP="008668C1" w14:paraId="08832176" w14:textId="32A5BEE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617C5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de </w:t>
      </w:r>
      <w:r w:rsidR="00274916">
        <w:rPr>
          <w:rFonts w:ascii="Tahoma" w:hAnsi="Tahoma" w:cs="Tahoma"/>
          <w:sz w:val="24"/>
          <w:szCs w:val="24"/>
        </w:rPr>
        <w:t>junho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32859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274916"/>
    <w:rsid w:val="00297C63"/>
    <w:rsid w:val="003A5CFD"/>
    <w:rsid w:val="00413D9C"/>
    <w:rsid w:val="004362BE"/>
    <w:rsid w:val="00460A32"/>
    <w:rsid w:val="004B2CC9"/>
    <w:rsid w:val="0051286F"/>
    <w:rsid w:val="00607DA1"/>
    <w:rsid w:val="00615A78"/>
    <w:rsid w:val="00615BAE"/>
    <w:rsid w:val="00626437"/>
    <w:rsid w:val="00632FA0"/>
    <w:rsid w:val="006C41A4"/>
    <w:rsid w:val="006D1E9A"/>
    <w:rsid w:val="007222FB"/>
    <w:rsid w:val="007703F6"/>
    <w:rsid w:val="00822396"/>
    <w:rsid w:val="008668C1"/>
    <w:rsid w:val="008E4930"/>
    <w:rsid w:val="009549BB"/>
    <w:rsid w:val="009617C5"/>
    <w:rsid w:val="00965495"/>
    <w:rsid w:val="00991971"/>
    <w:rsid w:val="009B2B33"/>
    <w:rsid w:val="00A06CF2"/>
    <w:rsid w:val="00A42579"/>
    <w:rsid w:val="00A9011C"/>
    <w:rsid w:val="00C00C1E"/>
    <w:rsid w:val="00C0316F"/>
    <w:rsid w:val="00C36776"/>
    <w:rsid w:val="00CD6B58"/>
    <w:rsid w:val="00CE03F9"/>
    <w:rsid w:val="00CF401E"/>
    <w:rsid w:val="00D407BF"/>
    <w:rsid w:val="00D525DE"/>
    <w:rsid w:val="00D82A55"/>
    <w:rsid w:val="00E937FC"/>
    <w:rsid w:val="00F019EB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4D50B-F792-4C08-B890-431F6C9BD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2021-06-15T12:51:00Z</dcterms:created>
  <dcterms:modified xsi:type="dcterms:W3CDTF">2021-06-15T12:51:00Z</dcterms:modified>
</cp:coreProperties>
</file>