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FF494A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942A70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retirada de entulho </w:t>
      </w:r>
      <w:r w:rsidR="00ED0A36">
        <w:rPr>
          <w:rFonts w:ascii="Arial" w:eastAsia="MS Mincho" w:hAnsi="Arial" w:cs="Arial"/>
          <w:b/>
          <w:bCs/>
          <w:sz w:val="28"/>
          <w:szCs w:val="28"/>
        </w:rPr>
        <w:t>entre a Rua Wiliam Ricardo Calegari e a Rua Geraldo Amâncio da Silva, em toda a sua extensão</w:t>
      </w:r>
      <w:r w:rsidR="000D0905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4E7ED9">
        <w:rPr>
          <w:rFonts w:ascii="Arial" w:eastAsia="MS Mincho" w:hAnsi="Arial" w:cs="Arial"/>
          <w:b/>
          <w:bCs/>
          <w:sz w:val="28"/>
          <w:szCs w:val="28"/>
        </w:rPr>
        <w:t>abrangendo os bairros Angelo Tomazin e Jd Amélia</w:t>
      </w:r>
      <w:bookmarkStart w:id="1" w:name="_GoBack"/>
      <w:bookmarkEnd w:id="1"/>
      <w:r w:rsidR="000D090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63257BE6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0D0905">
        <w:rPr>
          <w:rFonts w:ascii="Arial" w:eastAsia="MS Mincho" w:hAnsi="Arial" w:cs="Arial"/>
          <w:sz w:val="28"/>
          <w:szCs w:val="28"/>
        </w:rPr>
        <w:t xml:space="preserve">nesse espaço citado, que fica entre as duas ruas mencionadas acima, </w:t>
      </w:r>
      <w:r>
        <w:rPr>
          <w:rFonts w:ascii="Arial" w:eastAsia="MS Mincho" w:hAnsi="Arial" w:cs="Arial"/>
          <w:sz w:val="28"/>
          <w:szCs w:val="28"/>
        </w:rPr>
        <w:t>existe</w:t>
      </w:r>
      <w:r w:rsidR="000D0905">
        <w:rPr>
          <w:rFonts w:ascii="Arial" w:eastAsia="MS Mincho" w:hAnsi="Arial" w:cs="Arial"/>
          <w:sz w:val="28"/>
          <w:szCs w:val="28"/>
        </w:rPr>
        <w:t xml:space="preserve"> muito</w:t>
      </w:r>
      <w:r>
        <w:rPr>
          <w:rFonts w:ascii="Arial" w:eastAsia="MS Mincho" w:hAnsi="Arial" w:cs="Arial"/>
          <w:sz w:val="28"/>
          <w:szCs w:val="28"/>
        </w:rPr>
        <w:t xml:space="preserve"> acúmulo de entulho</w:t>
      </w:r>
      <w:r w:rsidR="000D0905">
        <w:rPr>
          <w:rFonts w:ascii="Arial" w:eastAsia="MS Mincho" w:hAnsi="Arial" w:cs="Arial"/>
          <w:sz w:val="28"/>
          <w:szCs w:val="28"/>
        </w:rPr>
        <w:t xml:space="preserve"> e lixo, que pode abrigar animais peçonhentos e vetores de doenças.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B9F8A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</w:t>
      </w:r>
      <w:r w:rsidR="00A97865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0905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212DC3"/>
    <w:rsid w:val="0032336A"/>
    <w:rsid w:val="003738BD"/>
    <w:rsid w:val="00460A32"/>
    <w:rsid w:val="004B2CC9"/>
    <w:rsid w:val="004E5438"/>
    <w:rsid w:val="004E7ED9"/>
    <w:rsid w:val="0051286F"/>
    <w:rsid w:val="00521132"/>
    <w:rsid w:val="005D16B4"/>
    <w:rsid w:val="00601B0A"/>
    <w:rsid w:val="00626437"/>
    <w:rsid w:val="00632FA0"/>
    <w:rsid w:val="006574B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83600E"/>
    <w:rsid w:val="00942A70"/>
    <w:rsid w:val="009E65ED"/>
    <w:rsid w:val="00A06CF2"/>
    <w:rsid w:val="00A97865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ED0A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DB40-01B7-4D2C-A91E-1AB9B10A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2021-06-14T18:57:00Z</dcterms:created>
  <dcterms:modified xsi:type="dcterms:W3CDTF">2021-06-14T19:13:00Z</dcterms:modified>
</cp:coreProperties>
</file>