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525" w:rsidP="001D5281" w14:paraId="4D329AAD" w14:textId="5978059B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3A3708" w:rsidP="001D5281" w14:paraId="6C7C006B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D5281" w:rsidRPr="00714764" w:rsidP="001D5281" w14:paraId="6C18E034" w14:textId="2BA3FD2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1D5281" w:rsidP="001D5281" w14:paraId="115E20D5" w14:textId="2453434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D5281" w:rsidRPr="008376B9" w:rsidP="001D5281" w14:paraId="19D42F71" w14:textId="76C75E42">
      <w:pPr>
        <w:pStyle w:val="NormalWeb"/>
        <w:ind w:firstLine="1418"/>
        <w:jc w:val="both"/>
        <w:rPr>
          <w:rFonts w:ascii="Arial" w:hAnsi="Arial" w:cs="Arial"/>
        </w:rPr>
      </w:pPr>
      <w:r w:rsidRPr="005352DC">
        <w:rPr>
          <w:rFonts w:ascii="Arial" w:hAnsi="Arial" w:cs="Arial"/>
        </w:rPr>
        <w:t xml:space="preserve">Temos a honra e a satisfação de apresentar a esta egrégia Casa de Leis a presente </w:t>
      </w:r>
      <w:r w:rsidRPr="008376B9">
        <w:rPr>
          <w:rFonts w:ascii="Arial" w:hAnsi="Arial" w:cs="Arial"/>
          <w:b/>
        </w:rPr>
        <w:t xml:space="preserve">MOÇÃO DE </w:t>
      </w:r>
      <w:r w:rsidR="00D87B4B">
        <w:rPr>
          <w:rFonts w:ascii="Arial" w:hAnsi="Arial" w:cs="Arial"/>
          <w:b/>
        </w:rPr>
        <w:t>APELO A DELEGADA SECCIONAL DE AMERICANA DRA.</w:t>
      </w:r>
      <w:r w:rsidR="003A3708">
        <w:rPr>
          <w:rFonts w:ascii="Arial" w:hAnsi="Arial" w:cs="Arial"/>
          <w:b/>
        </w:rPr>
        <w:t xml:space="preserve"> </w:t>
      </w:r>
      <w:r w:rsidR="00D87B4B">
        <w:rPr>
          <w:rFonts w:ascii="Arial" w:hAnsi="Arial" w:cs="Arial"/>
          <w:b/>
        </w:rPr>
        <w:t>MARTHA ROCHA</w:t>
      </w:r>
      <w:r>
        <w:rPr>
          <w:rFonts w:ascii="Arial" w:hAnsi="Arial" w:cs="Arial"/>
        </w:rPr>
        <w:t>.</w:t>
      </w:r>
    </w:p>
    <w:p w:rsidR="00D87B4B" w:rsidP="00D87B4B" w14:paraId="1BC5F938" w14:textId="77777777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</w:p>
    <w:p w:rsidR="003A3708" w:rsidP="003A3708" w14:paraId="71499F92" w14:textId="0D97ABD1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Chega ao conhecimento desse vereador da casa, que a cidade de Sumaré a parti</w:t>
      </w:r>
      <w:r w:rsidR="00EA547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do dia 14 de junho de 2021, ocorreu uma grande mudança nas seis delegacias do Município, mudança que afeta ao munícipe e deixa vulnerável os</w:t>
      </w:r>
      <w:r w:rsidR="00EA5476">
        <w:rPr>
          <w:rFonts w:ascii="Arial" w:hAnsi="Arial" w:cs="Arial"/>
        </w:rPr>
        <w:t xml:space="preserve"> funcionários cedidos</w:t>
      </w:r>
      <w:r>
        <w:rPr>
          <w:rFonts w:ascii="Arial" w:hAnsi="Arial" w:cs="Arial"/>
        </w:rPr>
        <w:t xml:space="preserve"> pela </w:t>
      </w:r>
      <w:r w:rsidR="00EA5476">
        <w:rPr>
          <w:rFonts w:ascii="Arial" w:hAnsi="Arial" w:cs="Arial"/>
        </w:rPr>
        <w:t xml:space="preserve">prefeitura municipal </w:t>
      </w:r>
      <w:r>
        <w:rPr>
          <w:rFonts w:ascii="Arial" w:hAnsi="Arial" w:cs="Arial"/>
        </w:rPr>
        <w:t>de Sumaré.</w:t>
      </w:r>
    </w:p>
    <w:p w:rsidR="003A3708" w:rsidP="003A3708" w14:paraId="508EC2E0" w14:textId="299C235A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Na data do dia 10 de junho de 2021,</w:t>
      </w:r>
      <w:r w:rsidRPr="00D87B4B" w:rsidR="00D87B4B">
        <w:rPr>
          <w:rFonts w:ascii="Arial" w:hAnsi="Arial" w:cs="Arial"/>
        </w:rPr>
        <w:t xml:space="preserve"> todos os investigadores que atuam nos s</w:t>
      </w:r>
      <w:r w:rsidR="00EA5476">
        <w:rPr>
          <w:rFonts w:ascii="Arial" w:hAnsi="Arial" w:cs="Arial"/>
        </w:rPr>
        <w:t>eis distritos policiais passará</w:t>
      </w:r>
      <w:r w:rsidRPr="00D87B4B" w:rsidR="00D87B4B">
        <w:rPr>
          <w:rFonts w:ascii="Arial" w:hAnsi="Arial" w:cs="Arial"/>
        </w:rPr>
        <w:t xml:space="preserve"> a se concentrar na Delegacia do Município</w:t>
      </w:r>
      <w:r w:rsidR="00EA5476">
        <w:rPr>
          <w:rFonts w:ascii="Arial" w:hAnsi="Arial" w:cs="Arial"/>
        </w:rPr>
        <w:t xml:space="preserve"> que fica situada na </w:t>
      </w:r>
      <w:r w:rsidR="003E1A69">
        <w:rPr>
          <w:rFonts w:ascii="Arial" w:hAnsi="Arial" w:cs="Arial"/>
        </w:rPr>
        <w:t>área Central</w:t>
      </w:r>
      <w:r>
        <w:rPr>
          <w:rFonts w:ascii="Arial" w:hAnsi="Arial" w:cs="Arial"/>
        </w:rPr>
        <w:t xml:space="preserve"> de Sumaré</w:t>
      </w:r>
      <w:r w:rsidRPr="00D87B4B" w:rsidR="00D87B4B">
        <w:rPr>
          <w:rFonts w:ascii="Arial" w:hAnsi="Arial" w:cs="Arial"/>
        </w:rPr>
        <w:t>. A medida está prevista em portaria da delegada Seccional de Americana,</w:t>
      </w:r>
      <w:r w:rsidR="00EA5476">
        <w:rPr>
          <w:rFonts w:ascii="Arial" w:hAnsi="Arial" w:cs="Arial"/>
        </w:rPr>
        <w:t xml:space="preserve"> </w:t>
      </w:r>
      <w:r w:rsidR="003E1A69">
        <w:rPr>
          <w:rFonts w:ascii="Arial" w:hAnsi="Arial" w:cs="Arial"/>
        </w:rPr>
        <w:t>Dra.</w:t>
      </w:r>
      <w:r w:rsidRPr="00D87B4B" w:rsidR="003E1A69">
        <w:rPr>
          <w:rFonts w:ascii="Arial" w:hAnsi="Arial" w:cs="Arial"/>
        </w:rPr>
        <w:t xml:space="preserve"> Martha</w:t>
      </w:r>
      <w:r w:rsidRPr="00D87B4B" w:rsidR="00D87B4B">
        <w:rPr>
          <w:rFonts w:ascii="Arial" w:hAnsi="Arial" w:cs="Arial"/>
        </w:rPr>
        <w:t xml:space="preserve"> Roc</w:t>
      </w:r>
      <w:r w:rsidR="00772EC8">
        <w:rPr>
          <w:rFonts w:ascii="Arial" w:hAnsi="Arial" w:cs="Arial"/>
        </w:rPr>
        <w:t xml:space="preserve">ha, publicada no Diário Oficial </w:t>
      </w:r>
      <w:r w:rsidRPr="00772EC8" w:rsidR="00772EC8">
        <w:rPr>
          <w:rFonts w:ascii="Arial" w:hAnsi="Arial" w:cs="Arial"/>
        </w:rPr>
        <w:t>termos da Resolução SSP. 171/86, com Redação A</w:t>
      </w:r>
      <w:r w:rsidR="00772EC8">
        <w:rPr>
          <w:rFonts w:ascii="Arial" w:hAnsi="Arial" w:cs="Arial"/>
        </w:rPr>
        <w:t>lterada Pela Resolução SSP 87/87.</w:t>
      </w:r>
      <w:r w:rsidRPr="00D87B4B" w:rsidR="00D87B4B">
        <w:rPr>
          <w:rFonts w:ascii="Arial" w:hAnsi="Arial" w:cs="Arial"/>
        </w:rPr>
        <w:t xml:space="preserve"> </w:t>
      </w:r>
      <w:r w:rsidR="00772EC8">
        <w:rPr>
          <w:rFonts w:ascii="Arial" w:hAnsi="Arial" w:cs="Arial"/>
        </w:rPr>
        <w:t>Com a mudança a</w:t>
      </w:r>
      <w:r w:rsidRPr="00D87B4B" w:rsidR="00D87B4B">
        <w:rPr>
          <w:rFonts w:ascii="Arial" w:hAnsi="Arial" w:cs="Arial"/>
        </w:rPr>
        <w:t xml:space="preserve"> delegada considera que a apuração terá mais resultado</w:t>
      </w:r>
      <w:r w:rsidR="00772EC8">
        <w:rPr>
          <w:rFonts w:ascii="Arial" w:hAnsi="Arial" w:cs="Arial"/>
        </w:rPr>
        <w:t>,</w:t>
      </w:r>
      <w:r w:rsidRPr="00D87B4B" w:rsidR="00D87B4B">
        <w:rPr>
          <w:rFonts w:ascii="Arial" w:hAnsi="Arial" w:cs="Arial"/>
        </w:rPr>
        <w:t xml:space="preserve"> se todos os investigadores forem concentrados </w:t>
      </w:r>
      <w:r w:rsidR="00772EC8">
        <w:rPr>
          <w:rFonts w:ascii="Arial" w:hAnsi="Arial" w:cs="Arial"/>
        </w:rPr>
        <w:t>em uma única delegacia.</w:t>
      </w:r>
    </w:p>
    <w:p w:rsidR="003A3708" w:rsidP="003A3708" w14:paraId="4C9B242B" w14:textId="5486CC22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  <w:r w:rsidRPr="00F776D3">
        <w:rPr>
          <w:rFonts w:ascii="Arial" w:hAnsi="Arial" w:cs="Arial"/>
        </w:rPr>
        <w:t>Com a mudança</w:t>
      </w:r>
      <w:r w:rsidRPr="00F776D3" w:rsidR="00F776D3">
        <w:rPr>
          <w:rFonts w:ascii="Arial" w:hAnsi="Arial" w:cs="Arial"/>
        </w:rPr>
        <w:t xml:space="preserve"> nos distritos policiais, </w:t>
      </w:r>
      <w:r w:rsidRPr="00F776D3" w:rsidR="003E1A69">
        <w:rPr>
          <w:rFonts w:ascii="Arial" w:hAnsi="Arial" w:cs="Arial"/>
        </w:rPr>
        <w:t>os estabelecimentos de atendimento ao público ficaram</w:t>
      </w:r>
      <w:r w:rsidRPr="00F776D3" w:rsidR="00F776D3">
        <w:rPr>
          <w:rFonts w:ascii="Arial" w:hAnsi="Arial" w:cs="Arial"/>
        </w:rPr>
        <w:t xml:space="preserve"> vulneráveis</w:t>
      </w:r>
      <w:r w:rsidRPr="00D87B4B" w:rsidR="00D87B4B">
        <w:rPr>
          <w:rFonts w:ascii="Arial" w:hAnsi="Arial" w:cs="Arial"/>
        </w:rPr>
        <w:t xml:space="preserve">. </w:t>
      </w:r>
      <w:r w:rsidR="00F776D3">
        <w:rPr>
          <w:rFonts w:ascii="Arial" w:hAnsi="Arial" w:cs="Arial"/>
        </w:rPr>
        <w:t>C</w:t>
      </w:r>
      <w:r w:rsidR="003E1A69">
        <w:rPr>
          <w:rFonts w:ascii="Arial" w:hAnsi="Arial" w:cs="Arial"/>
        </w:rPr>
        <w:t>om a medida o distrito ficará</w:t>
      </w:r>
      <w:r w:rsidR="00F776D3">
        <w:rPr>
          <w:rFonts w:ascii="Arial" w:hAnsi="Arial" w:cs="Arial"/>
        </w:rPr>
        <w:t xml:space="preserve"> somente o escrivão e o delegado de polícia, dependendo </w:t>
      </w:r>
      <w:r w:rsidR="003E1A69">
        <w:rPr>
          <w:rFonts w:ascii="Arial" w:hAnsi="Arial" w:cs="Arial"/>
        </w:rPr>
        <w:t>d</w:t>
      </w:r>
      <w:r w:rsidR="00F776D3">
        <w:rPr>
          <w:rFonts w:ascii="Arial" w:hAnsi="Arial" w:cs="Arial"/>
        </w:rPr>
        <w:t>a escala do plantão policial, os distritos poder</w:t>
      </w:r>
      <w:r w:rsidR="003E1A69">
        <w:rPr>
          <w:rFonts w:ascii="Arial" w:hAnsi="Arial" w:cs="Arial"/>
        </w:rPr>
        <w:t>á trabalhar somente com</w:t>
      </w:r>
      <w:r w:rsidR="00F776D3">
        <w:rPr>
          <w:rFonts w:ascii="Arial" w:hAnsi="Arial" w:cs="Arial"/>
        </w:rPr>
        <w:t xml:space="preserve"> os</w:t>
      </w:r>
      <w:r w:rsidR="00EA5476">
        <w:rPr>
          <w:rFonts w:ascii="Arial" w:hAnsi="Arial" w:cs="Arial"/>
        </w:rPr>
        <w:t xml:space="preserve"> funcionários cedidos</w:t>
      </w:r>
      <w:r w:rsidR="00F776D3">
        <w:rPr>
          <w:rFonts w:ascii="Arial" w:hAnsi="Arial" w:cs="Arial"/>
        </w:rPr>
        <w:t xml:space="preserve"> pela prefeitura municipal de Sumaré. </w:t>
      </w:r>
    </w:p>
    <w:p w:rsidR="00F776D3" w:rsidP="003A3708" w14:paraId="0C605F87" w14:textId="36D0135D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concentração de flagrante</w:t>
      </w:r>
      <w:r w:rsidR="00EA5476">
        <w:rPr>
          <w:rFonts w:ascii="Arial" w:hAnsi="Arial" w:cs="Arial"/>
        </w:rPr>
        <w:t>s em uma única delegacia poderá afetar</w:t>
      </w:r>
      <w:r>
        <w:rPr>
          <w:rFonts w:ascii="Arial" w:hAnsi="Arial" w:cs="Arial"/>
        </w:rPr>
        <w:t xml:space="preserve"> o atendimento ao público</w:t>
      </w:r>
      <w:r w:rsidR="00B812C8">
        <w:rPr>
          <w:rFonts w:ascii="Arial" w:hAnsi="Arial" w:cs="Arial"/>
        </w:rPr>
        <w:t xml:space="preserve">, a cidade com a extensão de </w:t>
      </w:r>
      <w:r w:rsidR="00EA5476">
        <w:rPr>
          <w:rFonts w:ascii="Arial" w:hAnsi="Arial" w:cs="Arial"/>
        </w:rPr>
        <w:t>153 km² e conta</w:t>
      </w:r>
      <w:r w:rsidRPr="00B812C8" w:rsidR="00B812C8">
        <w:rPr>
          <w:rFonts w:ascii="Arial" w:hAnsi="Arial" w:cs="Arial"/>
        </w:rPr>
        <w:t xml:space="preserve"> com</w:t>
      </w:r>
      <w:r w:rsidR="00EA5476">
        <w:rPr>
          <w:rFonts w:ascii="Arial" w:hAnsi="Arial" w:cs="Arial"/>
        </w:rPr>
        <w:t xml:space="preserve"> aproximadamente </w:t>
      </w:r>
      <w:r w:rsidRPr="00EA5476" w:rsidR="00EA5476">
        <w:rPr>
          <w:b/>
          <w:bCs/>
        </w:rPr>
        <w:t>282</w:t>
      </w:r>
      <w:r w:rsidRPr="00B812C8" w:rsidR="00B812C8">
        <w:rPr>
          <w:b/>
          <w:bCs/>
        </w:rPr>
        <w:t xml:space="preserve"> 441</w:t>
      </w:r>
      <w:r w:rsidRPr="00B812C8" w:rsidR="00B812C8">
        <w:rPr>
          <w:rFonts w:ascii="Arial" w:hAnsi="Arial" w:cs="Arial"/>
        </w:rPr>
        <w:t> habitantes no último censo</w:t>
      </w:r>
      <w:r w:rsidR="00B812C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B812C8">
        <w:rPr>
          <w:rFonts w:ascii="Arial" w:hAnsi="Arial" w:cs="Arial"/>
        </w:rPr>
        <w:t xml:space="preserve">o atendimento de </w:t>
      </w:r>
      <w:r w:rsidR="003E1A69">
        <w:rPr>
          <w:rFonts w:ascii="Arial" w:hAnsi="Arial" w:cs="Arial"/>
        </w:rPr>
        <w:t>seis</w:t>
      </w:r>
      <w:r w:rsidR="00B812C8">
        <w:rPr>
          <w:rFonts w:ascii="Arial" w:hAnsi="Arial" w:cs="Arial"/>
        </w:rPr>
        <w:t xml:space="preserve"> delegacias em único espaço.</w:t>
      </w:r>
    </w:p>
    <w:p w:rsidR="00B812C8" w:rsidP="00F776D3" w14:paraId="493A9B22" w14:textId="46D6CCFF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Essa mudança em termo</w:t>
      </w:r>
      <w:r w:rsidR="003E1A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segurança à população e seus servidores creio que deixará os mesmos vulneráveis, sido informar que o município </w:t>
      </w:r>
      <w:r w:rsidR="003E1A69">
        <w:rPr>
          <w:rFonts w:ascii="Arial" w:hAnsi="Arial" w:cs="Arial"/>
        </w:rPr>
        <w:t>só tem a perder, poderíamos estar</w:t>
      </w:r>
      <w:r>
        <w:rPr>
          <w:rFonts w:ascii="Arial" w:hAnsi="Arial" w:cs="Arial"/>
        </w:rPr>
        <w:t xml:space="preserve"> nos preocupando em melhorias ao atendimento, aumento no efetivo da polícia civil, buscar meio</w:t>
      </w:r>
      <w:r w:rsidR="003E1A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melhor</w:t>
      </w:r>
      <w:r w:rsidR="00EA5476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o</w:t>
      </w:r>
      <w:r w:rsidR="003E1A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trabalho</w:t>
      </w:r>
      <w:r w:rsidR="003E1A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dos nossos policiais Civis</w:t>
      </w:r>
      <w:r w:rsidR="003A3708">
        <w:rPr>
          <w:rFonts w:ascii="Arial" w:hAnsi="Arial" w:cs="Arial"/>
        </w:rPr>
        <w:t xml:space="preserve"> que fazem de tudo para dá</w:t>
      </w:r>
      <w:r>
        <w:rPr>
          <w:rFonts w:ascii="Arial" w:hAnsi="Arial" w:cs="Arial"/>
        </w:rPr>
        <w:t xml:space="preserve"> seu melhor</w:t>
      </w:r>
      <w:r w:rsidR="003A3708">
        <w:rPr>
          <w:rFonts w:ascii="Arial" w:hAnsi="Arial" w:cs="Arial"/>
        </w:rPr>
        <w:t>, mesmo com a situação precária que</w:t>
      </w:r>
      <w:r w:rsidR="00EA5476">
        <w:rPr>
          <w:rFonts w:ascii="Arial" w:hAnsi="Arial" w:cs="Arial"/>
        </w:rPr>
        <w:t xml:space="preserve"> se</w:t>
      </w:r>
      <w:r w:rsidR="003A3708">
        <w:rPr>
          <w:rFonts w:ascii="Arial" w:hAnsi="Arial" w:cs="Arial"/>
        </w:rPr>
        <w:t xml:space="preserve"> encontra</w:t>
      </w:r>
      <w:r w:rsidR="00EA5476">
        <w:rPr>
          <w:rFonts w:ascii="Arial" w:hAnsi="Arial" w:cs="Arial"/>
        </w:rPr>
        <w:t xml:space="preserve"> </w:t>
      </w:r>
      <w:r w:rsidR="003A3708">
        <w:rPr>
          <w:rFonts w:ascii="Arial" w:hAnsi="Arial" w:cs="Arial"/>
        </w:rPr>
        <w:t>diariamente.</w:t>
      </w:r>
    </w:p>
    <w:p w:rsidR="003A3708" w:rsidP="00F776D3" w14:paraId="50D0AA07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:rsidR="00B812C8" w:rsidP="00F776D3" w14:paraId="11B2156C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:rsidR="00F776D3" w:rsidRPr="00D87B4B" w:rsidP="00D87B4B" w14:paraId="2E1462EB" w14:textId="76D383A1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:rsidR="00D87B4B" w:rsidRPr="00B812C8" w:rsidP="00D87B4B" w14:paraId="39FE8B5B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</w:p>
    <w:p w:rsidR="00497119" w:rsidRPr="00B812C8" w:rsidP="00D87B4B" w14:paraId="3F117749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</w:p>
    <w:p w:rsidR="00497119" w:rsidRPr="00B812C8" w:rsidP="00D87B4B" w14:paraId="29F0F2C4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</w:p>
    <w:p w:rsidR="00497119" w:rsidRPr="00B812C8" w:rsidP="00D87B4B" w14:paraId="179189C6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</w:p>
    <w:p w:rsidR="00497119" w:rsidRPr="00B812C8" w:rsidP="00497119" w14:paraId="5DABA92C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:rsidR="00497119" w:rsidP="00497119" w14:paraId="6E7A5626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:rsidR="00497119" w:rsidP="003A3708" w14:paraId="07DB1EAC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497119" w:rsidP="00497119" w14:paraId="00FBB59E" w14:textId="48448625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b/>
          <w:bCs/>
        </w:rPr>
      </w:pPr>
      <w:r>
        <w:rPr>
          <w:rFonts w:ascii="Arial" w:hAnsi="Arial" w:cs="Arial"/>
        </w:rPr>
        <w:t xml:space="preserve">Após ouvido o Plenário, que seja encaminhada a referida </w:t>
      </w:r>
      <w:r w:rsidRPr="008376B9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>APELO A DELEGADA SECCIONAL DE AMERICANA DRA.MARTHA ROCHA</w:t>
      </w:r>
      <w:r>
        <w:rPr>
          <w:rFonts w:ascii="Arial" w:hAnsi="Arial" w:cs="Arial"/>
        </w:rPr>
        <w:t>, enviando cópia</w:t>
      </w:r>
      <w:r>
        <w:rPr>
          <w:rFonts w:ascii="Arial" w:hAnsi="Arial" w:cs="Arial"/>
          <w:bCs/>
          <w:iCs/>
        </w:rPr>
        <w:t>, para</w:t>
      </w:r>
      <w:r>
        <w:rPr>
          <w:rFonts w:ascii="Arial" w:hAnsi="Arial" w:cs="Arial"/>
          <w:bCs/>
          <w:iCs/>
        </w:rPr>
        <w:t xml:space="preserve"> Avenida Brasil, 104 – Centro, Cidade de Americana – Cep 13179-180.</w:t>
      </w:r>
    </w:p>
    <w:p w:rsidR="00497119" w:rsidP="00497119" w14:paraId="7FD98339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b/>
          <w:bCs/>
        </w:rPr>
      </w:pPr>
    </w:p>
    <w:p w:rsidR="00163408" w:rsidRPr="00497119" w:rsidP="00497119" w14:paraId="74D368DA" w14:textId="53730D7E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b/>
          <w:bCs/>
        </w:rPr>
      </w:pPr>
      <w:r w:rsidRPr="008376B9">
        <w:rPr>
          <w:rFonts w:ascii="Arial" w:hAnsi="Arial" w:cs="Arial"/>
        </w:rPr>
        <w:t>Sem mais para o momento, aguarda-se a aprovação do presente nos termos regimentais.</w:t>
      </w:r>
    </w:p>
    <w:p w:rsidR="00497119" w:rsidP="00163408" w14:paraId="0299B7CA" w14:textId="77777777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97119" w:rsidP="00163408" w14:paraId="6B73C470" w14:textId="77777777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163408" w:rsidRPr="008376B9" w:rsidP="00163408" w14:paraId="6D6A77F7" w14:textId="09E11A09">
      <w:pPr>
        <w:jc w:val="center"/>
        <w:rPr>
          <w:rFonts w:ascii="Arial" w:eastAsia="Times New Roman" w:hAnsi="Arial" w:cs="Arial"/>
          <w:sz w:val="24"/>
          <w:szCs w:val="24"/>
        </w:rPr>
      </w:pPr>
      <w:r w:rsidRPr="008376B9">
        <w:rPr>
          <w:rFonts w:ascii="Arial" w:eastAsia="Times New Roman" w:hAnsi="Arial" w:cs="Arial"/>
          <w:sz w:val="24"/>
          <w:szCs w:val="24"/>
        </w:rPr>
        <w:t xml:space="preserve">Sala das </w:t>
      </w:r>
      <w:r w:rsidR="003E1A69">
        <w:rPr>
          <w:rFonts w:ascii="Arial" w:eastAsia="Times New Roman" w:hAnsi="Arial" w:cs="Arial"/>
          <w:sz w:val="24"/>
          <w:szCs w:val="24"/>
        </w:rPr>
        <w:t>sessões,15</w:t>
      </w:r>
      <w:bookmarkStart w:id="1" w:name="_GoBack"/>
      <w:bookmarkEnd w:id="1"/>
      <w:r w:rsidRPr="008376B9">
        <w:rPr>
          <w:rFonts w:ascii="Arial" w:eastAsia="Times New Roman" w:hAnsi="Arial" w:cs="Arial"/>
          <w:sz w:val="24"/>
          <w:szCs w:val="24"/>
        </w:rPr>
        <w:t xml:space="preserve"> de junho de 2021</w:t>
      </w:r>
    </w:p>
    <w:p w:rsidR="00EF0525" w:rsidP="00EF0525" w14:paraId="23C3B766" w14:textId="20018BCC">
      <w:pPr>
        <w:shd w:val="clear" w:color="auto" w:fill="FFFFFF"/>
        <w:spacing w:after="150" w:line="240" w:lineRule="auto"/>
        <w:ind w:firstLine="851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905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DB777F" w:rsidRPr="00DB777F" w:rsidP="00DB777F" w14:paraId="1A67FBB5" w14:textId="437FCF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363A"/>
    <w:rsid w:val="0015657E"/>
    <w:rsid w:val="00156CF8"/>
    <w:rsid w:val="00163408"/>
    <w:rsid w:val="001D5281"/>
    <w:rsid w:val="00243BDC"/>
    <w:rsid w:val="00260186"/>
    <w:rsid w:val="003A3708"/>
    <w:rsid w:val="003E1A69"/>
    <w:rsid w:val="00460A32"/>
    <w:rsid w:val="0048708F"/>
    <w:rsid w:val="00497119"/>
    <w:rsid w:val="004B2CC9"/>
    <w:rsid w:val="0051286F"/>
    <w:rsid w:val="005352DC"/>
    <w:rsid w:val="005A6538"/>
    <w:rsid w:val="00601B0A"/>
    <w:rsid w:val="0060333E"/>
    <w:rsid w:val="00626437"/>
    <w:rsid w:val="00632FA0"/>
    <w:rsid w:val="006C41A4"/>
    <w:rsid w:val="006D1E9A"/>
    <w:rsid w:val="00714764"/>
    <w:rsid w:val="0073432E"/>
    <w:rsid w:val="00772EC8"/>
    <w:rsid w:val="00822396"/>
    <w:rsid w:val="008376B9"/>
    <w:rsid w:val="008838A0"/>
    <w:rsid w:val="00924720"/>
    <w:rsid w:val="00A06CF2"/>
    <w:rsid w:val="00AC3D60"/>
    <w:rsid w:val="00AE6AEE"/>
    <w:rsid w:val="00B812C8"/>
    <w:rsid w:val="00C00C1E"/>
    <w:rsid w:val="00C36776"/>
    <w:rsid w:val="00C95EFD"/>
    <w:rsid w:val="00CD6B58"/>
    <w:rsid w:val="00CF401E"/>
    <w:rsid w:val="00D87B4B"/>
    <w:rsid w:val="00DB777F"/>
    <w:rsid w:val="00E2301E"/>
    <w:rsid w:val="00E90D37"/>
    <w:rsid w:val="00EA5476"/>
    <w:rsid w:val="00EF0525"/>
    <w:rsid w:val="00F776D3"/>
    <w:rsid w:val="00FA399A"/>
    <w:rsid w:val="00FE2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87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DB77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DB777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8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E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E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467F-FB3E-45AC-880B-29C7534A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366</Words>
  <Characters>1980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2021-06-14T13:22:00Z</cp:lastPrinted>
  <dcterms:created xsi:type="dcterms:W3CDTF">2021-06-13T15:21:00Z</dcterms:created>
  <dcterms:modified xsi:type="dcterms:W3CDTF">2021-06-14T15:05:00Z</dcterms:modified>
</cp:coreProperties>
</file>