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47545E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807205">
        <w:rPr>
          <w:rFonts w:ascii="Arial" w:hAnsi="Arial" w:cs="Arial"/>
          <w:sz w:val="24"/>
        </w:rPr>
        <w:t>3</w:t>
      </w:r>
      <w:r w:rsidR="00A83876">
        <w:rPr>
          <w:rFonts w:ascii="Arial" w:hAnsi="Arial" w:cs="Arial"/>
          <w:sz w:val="24"/>
        </w:rPr>
        <w:t xml:space="preserve">, </w:t>
      </w:r>
      <w:r w:rsidR="00631996">
        <w:rPr>
          <w:rFonts w:ascii="Arial" w:hAnsi="Arial" w:cs="Arial"/>
          <w:sz w:val="24"/>
        </w:rPr>
        <w:t>número</w:t>
      </w:r>
      <w:r w:rsidR="00807205">
        <w:rPr>
          <w:rFonts w:ascii="Arial" w:hAnsi="Arial" w:cs="Arial"/>
          <w:sz w:val="24"/>
        </w:rPr>
        <w:t xml:space="preserve"> </w:t>
      </w:r>
      <w:bookmarkStart w:id="1" w:name="_GoBack"/>
      <w:bookmarkEnd w:id="1"/>
      <w:r w:rsidR="00807205">
        <w:rPr>
          <w:rFonts w:ascii="Arial" w:hAnsi="Arial" w:cs="Arial"/>
          <w:sz w:val="24"/>
        </w:rPr>
        <w:t>11</w:t>
      </w:r>
      <w:r w:rsidR="00A83876">
        <w:rPr>
          <w:rFonts w:ascii="Arial" w:hAnsi="Arial" w:cs="Arial"/>
          <w:sz w:val="24"/>
        </w:rPr>
        <w:t>, Residencial Recanto das Arvores.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DABD02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</w:t>
      </w:r>
      <w:r w:rsidR="005361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246580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8313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1996"/>
    <w:rsid w:val="00632FA0"/>
    <w:rsid w:val="006466D4"/>
    <w:rsid w:val="006C41A4"/>
    <w:rsid w:val="006D1E9A"/>
    <w:rsid w:val="00807205"/>
    <w:rsid w:val="00822396"/>
    <w:rsid w:val="00851D58"/>
    <w:rsid w:val="008655B7"/>
    <w:rsid w:val="008B1337"/>
    <w:rsid w:val="00A06CF2"/>
    <w:rsid w:val="00A3790D"/>
    <w:rsid w:val="00A509B2"/>
    <w:rsid w:val="00A83876"/>
    <w:rsid w:val="00AE6AEE"/>
    <w:rsid w:val="00C00C1E"/>
    <w:rsid w:val="00C36776"/>
    <w:rsid w:val="00C4035C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0471-2D43-4C0F-B11D-8D3BCE23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2021-06-07T19:57:00Z</dcterms:modified>
</cp:coreProperties>
</file>