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00C31DE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na </w:t>
      </w:r>
      <w:r w:rsidR="00C1090F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C1090F">
        <w:rPr>
          <w:rFonts w:ascii="Arial" w:hAnsi="Arial" w:cs="Arial"/>
          <w:b/>
          <w:sz w:val="24"/>
          <w:szCs w:val="24"/>
          <w:u w:val="single"/>
        </w:rPr>
        <w:t>Squarizzi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1090F">
        <w:rPr>
          <w:rFonts w:ascii="Arial" w:hAnsi="Arial" w:cs="Arial"/>
          <w:b/>
          <w:sz w:val="24"/>
          <w:szCs w:val="24"/>
          <w:u w:val="single"/>
        </w:rPr>
        <w:t>próximo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 ao número </w:t>
      </w:r>
      <w:r w:rsidR="00C1090F">
        <w:rPr>
          <w:rFonts w:ascii="Arial" w:hAnsi="Arial" w:cs="Arial"/>
          <w:b/>
          <w:sz w:val="24"/>
          <w:szCs w:val="24"/>
          <w:u w:val="single"/>
        </w:rPr>
        <w:t>45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="00C1090F">
        <w:rPr>
          <w:rFonts w:ascii="Arial" w:hAnsi="Arial" w:cs="Arial"/>
          <w:b/>
          <w:sz w:val="24"/>
          <w:szCs w:val="24"/>
          <w:u w:val="single"/>
        </w:rPr>
        <w:t>bairro Parque Silva Azevedo, região de Nova Veneza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1090F">
        <w:rPr>
          <w:rFonts w:ascii="Arial" w:hAnsi="Arial" w:cs="Arial"/>
          <w:b/>
          <w:sz w:val="24"/>
          <w:szCs w:val="24"/>
          <w:u w:val="single"/>
        </w:rPr>
        <w:t>em frente ao muro da Escola Estadual Maria Rosa Carolino dos Santos</w:t>
      </w:r>
      <w:r w:rsidR="00BF18CE">
        <w:rPr>
          <w:rFonts w:ascii="Arial" w:hAnsi="Arial" w:cs="Arial"/>
          <w:b/>
          <w:sz w:val="24"/>
          <w:szCs w:val="24"/>
          <w:u w:val="single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0FC125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2075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F2075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319811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71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bookmarkStart w:id="1" w:name="_GoBack"/>
      <w:bookmarkEnd w:id="1"/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40BF7"/>
    <w:rsid w:val="00150C8A"/>
    <w:rsid w:val="0015657E"/>
    <w:rsid w:val="00156CF8"/>
    <w:rsid w:val="001D30FB"/>
    <w:rsid w:val="0023061D"/>
    <w:rsid w:val="00376E26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96F19"/>
    <w:rsid w:val="007F2FCC"/>
    <w:rsid w:val="008000B9"/>
    <w:rsid w:val="00822396"/>
    <w:rsid w:val="00864AE0"/>
    <w:rsid w:val="00876FE5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90C1E"/>
    <w:rsid w:val="00BB742D"/>
    <w:rsid w:val="00BF18CE"/>
    <w:rsid w:val="00C00C1E"/>
    <w:rsid w:val="00C1090F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0759"/>
    <w:rsid w:val="00F26031"/>
    <w:rsid w:val="00F355E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30A652-E154-4626-8EF2-817A54B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78146-5D2D-4534-A363-3B232A0F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2021-05-18T12:40:00Z</dcterms:created>
  <dcterms:modified xsi:type="dcterms:W3CDTF">2021-06-07T16:43:00Z</dcterms:modified>
</cp:coreProperties>
</file>