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92AB6" w:rsidP="00DC2DB8" w14:paraId="7DF4E62C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92AB6">
        <w:rPr>
          <w:rFonts w:ascii="Arial" w:eastAsia="Arial" w:hAnsi="Arial" w:cs="Arial"/>
          <w:b/>
          <w:bCs/>
          <w:sz w:val="24"/>
          <w:szCs w:val="24"/>
        </w:rPr>
        <w:t>LIMPEZA E DESOBSTRUÇÃO DE BUEIROS EM TODA A EXTENSÃO DE VIA PÚBLICA</w:t>
      </w:r>
    </w:p>
    <w:p w:rsidR="000C097B" w:rsidP="00DC2DB8" w14:paraId="5D06D512" w14:textId="6BA0C8D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 w:rsidR="00F92AB6">
        <w:rPr>
          <w:rFonts w:ascii="Arial" w:eastAsia="Arial" w:hAnsi="Arial" w:cs="Arial"/>
          <w:sz w:val="24"/>
          <w:szCs w:val="24"/>
        </w:rPr>
        <w:t>Toda a extensão da Rua Adolfo Chebabi, Bairro Parque Florely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92AB6" w:rsidRPr="00F92AB6" w:rsidP="00F92AB6" w14:paraId="0213ACDE" w14:textId="384DD365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92AB6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realização de limpeza, desobstrução e manutenção preventiva de todos os bueiros e bocas de lobo ao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longo da via.</w:t>
      </w:r>
    </w:p>
    <w:p w:rsidR="00F92AB6" w:rsidRPr="00F92AB6" w:rsidP="00F92AB6" w14:paraId="69FA5B89" w14:textId="768BB3D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92AB6">
        <w:rPr>
          <w:rFonts w:ascii="Arial" w:eastAsia="Arial" w:hAnsi="Arial" w:cs="Arial"/>
          <w:sz w:val="24"/>
          <w:szCs w:val="24"/>
        </w:rPr>
        <w:t>É de suma importância ressaltar que o acúmulo contínuo de terra, folhas, lixo e detritos carreados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pelas chuvas tem obstruído as galerias pluviais ao longo de toda a extensão da rua. Entre os principais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efeitos gerados pela situação atual, evidenciam-se constantes alagamentos da via pública durante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períodos de chuva, retenção de água que danifica o pavimento asfáltico e invade calçadas, além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dificultar substancialmente a passagem de pedestres e veículos.</w:t>
      </w:r>
    </w:p>
    <w:p w:rsidR="00F92AB6" w:rsidRPr="00F92AB6" w:rsidP="00F92AB6" w14:paraId="025CA923" w14:textId="3FBDAD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92AB6">
        <w:rPr>
          <w:rFonts w:ascii="Arial" w:eastAsia="Arial" w:hAnsi="Arial" w:cs="Arial"/>
          <w:sz w:val="24"/>
          <w:szCs w:val="24"/>
        </w:rPr>
        <w:t>Cabe, ainda, destacar que o represamento de águas pluviais decorrente de bueiros entupidos cria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ambientes favoráveis à proliferação de mosquitos transmissores de doenças, em especial o Aedes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aegypti, além de exalar odores desagradáveis e atrair animais peçonhentos.</w:t>
      </w:r>
    </w:p>
    <w:p w:rsidR="00DE5CD6" w:rsidRPr="00DE5CD6" w:rsidP="00F92AB6" w14:paraId="4D644378" w14:textId="17A848D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F92AB6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regular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escoamento das águas da chuva, a prevenção de enchentes locais e a preservação da saúde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F92AB6">
        <w:rPr>
          <w:rFonts w:ascii="Arial" w:eastAsia="Arial" w:hAnsi="Arial" w:cs="Arial"/>
          <w:sz w:val="24"/>
          <w:szCs w:val="24"/>
        </w:rPr>
        <w:t>segurança pública dos moradores.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41A712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2AB6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B4DD1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09811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826874-15BD-4CDF-8D42-72214237E1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232483F-CF96-46E1-BB66-707D9638248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C57CD75-19A4-4662-9C84-4A64DD791A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7491724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100387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1311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46D56"/>
    <w:rsid w:val="000C097B"/>
    <w:rsid w:val="00127544"/>
    <w:rsid w:val="001608D2"/>
    <w:rsid w:val="00176302"/>
    <w:rsid w:val="00177F9F"/>
    <w:rsid w:val="001D5A5D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E4AC4"/>
    <w:rsid w:val="00776EA8"/>
    <w:rsid w:val="007F7028"/>
    <w:rsid w:val="008164FE"/>
    <w:rsid w:val="00830ABF"/>
    <w:rsid w:val="0083710D"/>
    <w:rsid w:val="00843A54"/>
    <w:rsid w:val="00880CCB"/>
    <w:rsid w:val="008B4040"/>
    <w:rsid w:val="008D4EDE"/>
    <w:rsid w:val="009411C7"/>
    <w:rsid w:val="009D0DD3"/>
    <w:rsid w:val="00A3728F"/>
    <w:rsid w:val="00A9757C"/>
    <w:rsid w:val="00BF5ADE"/>
    <w:rsid w:val="00BF6D54"/>
    <w:rsid w:val="00C04DF9"/>
    <w:rsid w:val="00C925EB"/>
    <w:rsid w:val="00CB4DD1"/>
    <w:rsid w:val="00DC2DB8"/>
    <w:rsid w:val="00DE2208"/>
    <w:rsid w:val="00DE5CD6"/>
    <w:rsid w:val="00E30D7A"/>
    <w:rsid w:val="00F56818"/>
    <w:rsid w:val="00F92AB6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307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19</cp:revision>
  <dcterms:created xsi:type="dcterms:W3CDTF">2026-05-06T17:45:00Z</dcterms:created>
  <dcterms:modified xsi:type="dcterms:W3CDTF">2026-10-13T16:27:00Z</dcterms:modified>
</cp:coreProperties>
</file>