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2A04" w:rsidRPr="00AA2057" w:rsidP="00122A04" w14:paraId="039A827D" w14:textId="2166179B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Arial" w:eastAsia="Arial" w:hAnsi="Arial" w:cs="Arial"/>
          <w:i/>
          <w:color w:val="000000"/>
          <w:sz w:val="24"/>
          <w:szCs w:val="24"/>
        </w:rPr>
      </w:pPr>
      <w:permStart w:id="0" w:edGrp="everyone"/>
      <w:r w:rsidRPr="00AA2057">
        <w:rPr>
          <w:rFonts w:ascii="Arial" w:eastAsia="Arial" w:hAnsi="Arial" w:cs="Arial"/>
          <w:i/>
          <w:color w:val="000000"/>
          <w:sz w:val="24"/>
          <w:szCs w:val="24"/>
        </w:rPr>
        <w:t xml:space="preserve">Sumaré, </w:t>
      </w:r>
      <w:r w:rsidR="006D11FB">
        <w:rPr>
          <w:rFonts w:ascii="Arial" w:eastAsia="Arial" w:hAnsi="Arial" w:cs="Arial"/>
          <w:i/>
          <w:color w:val="000000"/>
          <w:sz w:val="24"/>
          <w:szCs w:val="24"/>
        </w:rPr>
        <w:t>09 de outubro de 2026</w:t>
      </w:r>
    </w:p>
    <w:p w:rsidR="00122A04" w:rsidRPr="00AA2057" w:rsidP="00122A04" w14:paraId="598C9CAC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122A04" w:rsidRPr="00AA2057" w:rsidP="00122A04" w14:paraId="02635339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122A04" w:rsidRPr="00AA2057" w:rsidP="00122A04" w14:paraId="377C51ED" w14:textId="2C0B2874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Requerimento </w:t>
      </w:r>
    </w:p>
    <w:p w:rsidR="00122A04" w:rsidRPr="00AA2057" w:rsidP="00122A04" w14:paraId="375FCEFC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122A04" w:rsidRPr="00AA2057" w:rsidP="00122A04" w14:paraId="71947AE0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i/>
          <w:color w:val="000000"/>
          <w:sz w:val="24"/>
          <w:szCs w:val="24"/>
        </w:rPr>
      </w:pPr>
      <w:r w:rsidRPr="00AA2057">
        <w:rPr>
          <w:rFonts w:ascii="Arial" w:eastAsia="Arial" w:hAnsi="Arial" w:cs="Arial"/>
          <w:i/>
          <w:color w:val="000000"/>
          <w:sz w:val="24"/>
          <w:szCs w:val="24"/>
        </w:rPr>
        <w:t xml:space="preserve">Excelentíssimo Senhor </w:t>
      </w:r>
    </w:p>
    <w:p w:rsidR="00122A04" w:rsidRPr="00AA2057" w:rsidP="00122A04" w14:paraId="35F199D2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i/>
          <w:color w:val="000000"/>
          <w:sz w:val="24"/>
          <w:szCs w:val="24"/>
        </w:rPr>
      </w:pPr>
      <w:r w:rsidRPr="00AA2057">
        <w:rPr>
          <w:rFonts w:ascii="Arial" w:eastAsia="Arial" w:hAnsi="Arial" w:cs="Arial"/>
          <w:i/>
          <w:color w:val="000000"/>
          <w:sz w:val="24"/>
          <w:szCs w:val="24"/>
        </w:rPr>
        <w:t>Presidente da Câmara Municipal de Sumaré</w:t>
      </w:r>
    </w:p>
    <w:p w:rsidR="00122A04" w:rsidRPr="00AA2057" w:rsidP="00122A04" w14:paraId="10A6E88E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122A04" w:rsidRPr="00AA2057" w:rsidP="00122A04" w14:paraId="6E344C33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122A04" w:rsidRPr="00AA2057" w:rsidP="00122A04" w14:paraId="675C3EB4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1590"/>
        </w:tabs>
        <w:spacing w:after="0"/>
        <w:jc w:val="both"/>
        <w:rPr>
          <w:rFonts w:ascii="Arial" w:eastAsia="Arial" w:hAnsi="Arial" w:cs="Arial"/>
          <w:i/>
          <w:color w:val="000000"/>
          <w:sz w:val="24"/>
          <w:szCs w:val="24"/>
        </w:rPr>
      </w:pPr>
      <w:r w:rsidRPr="00AA2057">
        <w:rPr>
          <w:rFonts w:ascii="Arial" w:eastAsia="Arial" w:hAnsi="Arial" w:cs="Arial"/>
          <w:i/>
          <w:color w:val="000000"/>
          <w:sz w:val="24"/>
          <w:szCs w:val="24"/>
        </w:rPr>
        <w:tab/>
      </w:r>
    </w:p>
    <w:p w:rsidR="00122A04" w:rsidRPr="00AA2057" w:rsidP="00122A04" w14:paraId="58DE7B19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</w:pPr>
      <w:r w:rsidRPr="00AA2057"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>Assunto: Indicação “</w:t>
      </w:r>
      <w:r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>Medalha Jovem Cientista Sumareense</w:t>
      </w:r>
      <w:r w:rsidRPr="00AA2057">
        <w:rPr>
          <w:rFonts w:ascii="Arial" w:eastAsia="Arial" w:hAnsi="Arial" w:cs="Arial"/>
          <w:b/>
          <w:i/>
          <w:color w:val="000000"/>
          <w:sz w:val="24"/>
          <w:szCs w:val="24"/>
          <w:u w:val="single"/>
        </w:rPr>
        <w:t>”.</w:t>
      </w:r>
    </w:p>
    <w:p w:rsidR="00122A04" w:rsidRPr="00AA2057" w:rsidP="00122A04" w14:paraId="6A2543A6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122A04" w:rsidP="00122A04" w14:paraId="32A121C7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122A04" w:rsidP="00122A04" w14:paraId="6A99AD67" w14:textId="15A29C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ab/>
        <w:t>Pelo presente e na forma regimental, requeiro que seja ouvido o Plenário no objetivo de indicar que seja outorgada a honraria Medalha “Jovem Cientista Sumareense”</w:t>
      </w:r>
      <w:r w:rsidRPr="006A7B4E"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color w:val="000000"/>
          <w:sz w:val="24"/>
          <w:szCs w:val="24"/>
        </w:rPr>
        <w:t>ao grupo de alun</w:t>
      </w:r>
      <w:r w:rsidR="006D11FB">
        <w:rPr>
          <w:rFonts w:ascii="Arial" w:eastAsia="Arial" w:hAnsi="Arial" w:cs="Arial"/>
          <w:i/>
          <w:color w:val="000000"/>
          <w:sz w:val="24"/>
          <w:szCs w:val="24"/>
        </w:rPr>
        <w:t>o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s </w:t>
      </w:r>
      <w:r w:rsidR="006D11FB">
        <w:rPr>
          <w:rFonts w:ascii="Arial" w:eastAsia="Times New Roman" w:hAnsi="Arial" w:cs="Arial"/>
          <w:b/>
          <w:bCs/>
          <w:i/>
          <w:sz w:val="24"/>
          <w:szCs w:val="24"/>
          <w:lang w:eastAsia="pt-BR"/>
        </w:rPr>
        <w:t xml:space="preserve">Eduardo Antônio Souza Vianna, Davi Gabriel </w:t>
      </w:r>
      <w:r w:rsidR="006D11FB">
        <w:rPr>
          <w:rFonts w:ascii="Arial" w:eastAsia="Times New Roman" w:hAnsi="Arial" w:cs="Arial"/>
          <w:b/>
          <w:bCs/>
          <w:i/>
          <w:sz w:val="24"/>
          <w:szCs w:val="24"/>
          <w:lang w:eastAsia="pt-BR"/>
        </w:rPr>
        <w:t>Toneze</w:t>
      </w:r>
      <w:r w:rsidR="006D11FB">
        <w:rPr>
          <w:rFonts w:ascii="Arial" w:eastAsia="Times New Roman" w:hAnsi="Arial" w:cs="Arial"/>
          <w:b/>
          <w:bCs/>
          <w:i/>
          <w:sz w:val="24"/>
          <w:szCs w:val="24"/>
          <w:lang w:eastAsia="pt-BR"/>
        </w:rPr>
        <w:t xml:space="preserve"> e Sandro Luís </w:t>
      </w:r>
      <w:r w:rsidR="006D11FB">
        <w:rPr>
          <w:rFonts w:ascii="Arial" w:eastAsia="Times New Roman" w:hAnsi="Arial" w:cs="Arial"/>
          <w:b/>
          <w:bCs/>
          <w:i/>
          <w:sz w:val="24"/>
          <w:szCs w:val="24"/>
          <w:lang w:eastAsia="pt-BR"/>
        </w:rPr>
        <w:t>Galafassi</w:t>
      </w:r>
      <w:r w:rsidR="006D11FB">
        <w:rPr>
          <w:rFonts w:ascii="Arial" w:eastAsia="Times New Roman" w:hAnsi="Arial" w:cs="Arial"/>
          <w:b/>
          <w:bCs/>
          <w:i/>
          <w:sz w:val="24"/>
          <w:szCs w:val="24"/>
          <w:lang w:eastAsia="pt-BR"/>
        </w:rPr>
        <w:t xml:space="preserve"> Santana</w:t>
      </w:r>
      <w:r>
        <w:rPr>
          <w:rFonts w:ascii="Arial" w:eastAsia="Arial" w:hAnsi="Arial" w:cs="Arial"/>
          <w:i/>
          <w:color w:val="000000"/>
          <w:sz w:val="24"/>
          <w:szCs w:val="24"/>
        </w:rPr>
        <w:t>.</w:t>
      </w:r>
    </w:p>
    <w:p w:rsidR="00122A04" w:rsidRPr="00122A04" w:rsidP="00122A04" w14:paraId="6029C656" w14:textId="40604439">
      <w:pPr>
        <w:pStyle w:val="NormalWeb"/>
        <w:spacing w:line="360" w:lineRule="auto"/>
        <w:jc w:val="both"/>
        <w:rPr>
          <w:rFonts w:ascii="Arial" w:eastAsia="Arial" w:hAnsi="Arial" w:cs="Arial"/>
          <w:i/>
          <w:color w:val="000000"/>
          <w:lang w:eastAsia="en-US"/>
        </w:rPr>
      </w:pPr>
      <w:r>
        <w:rPr>
          <w:rFonts w:ascii="Arial" w:eastAsia="Arial" w:hAnsi="Arial" w:cs="Arial"/>
          <w:i/>
          <w:color w:val="000000"/>
        </w:rPr>
        <w:tab/>
      </w:r>
      <w:r w:rsidRPr="001B0FBD" w:rsidR="001B0FBD">
        <w:rPr>
          <w:rFonts w:ascii="Arial" w:eastAsia="Arial" w:hAnsi="Arial" w:cs="Arial"/>
          <w:i/>
          <w:color w:val="000000"/>
          <w:lang w:eastAsia="en-US"/>
        </w:rPr>
        <w:t xml:space="preserve">O presente requerimento justifica-se pela participação dos estudantes da Escola Integrada Educativa na </w:t>
      </w:r>
      <w:r w:rsidR="001B0FBD">
        <w:rPr>
          <w:rFonts w:ascii="Arial" w:eastAsia="Arial" w:hAnsi="Arial" w:cs="Arial"/>
          <w:i/>
          <w:color w:val="000000"/>
          <w:lang w:eastAsia="en-US"/>
        </w:rPr>
        <w:t>“</w:t>
      </w:r>
      <w:r w:rsidRPr="001B0FBD" w:rsidR="001B0FBD">
        <w:rPr>
          <w:rFonts w:ascii="Arial" w:eastAsia="Arial" w:hAnsi="Arial" w:cs="Arial"/>
          <w:i/>
          <w:color w:val="000000"/>
          <w:lang w:eastAsia="en-US"/>
        </w:rPr>
        <w:t>Jornada de Foguetes</w:t>
      </w:r>
      <w:r w:rsidR="001B0FBD">
        <w:rPr>
          <w:rFonts w:ascii="Arial" w:eastAsia="Arial" w:hAnsi="Arial" w:cs="Arial"/>
          <w:i/>
          <w:color w:val="000000"/>
          <w:lang w:eastAsia="en-US"/>
        </w:rPr>
        <w:t>”</w:t>
      </w:r>
      <w:r w:rsidRPr="001B0FBD" w:rsidR="001B0FBD">
        <w:rPr>
          <w:rFonts w:ascii="Arial" w:eastAsia="Arial" w:hAnsi="Arial" w:cs="Arial"/>
          <w:i/>
          <w:color w:val="000000"/>
          <w:lang w:eastAsia="en-US"/>
        </w:rPr>
        <w:t>, conquistaram medalhas de ouro, destacando-se pelo mérito científico e contribuindo para a valorização da ciência e da educação em Sumaré.</w:t>
      </w:r>
    </w:p>
    <w:p w:rsidR="00122A04" w:rsidRPr="00122A04" w:rsidP="00122A04" w14:paraId="3DAABC3E" w14:textId="1A69678A">
      <w:pPr>
        <w:spacing w:before="100" w:beforeAutospacing="1" w:after="100" w:afterAutospacing="1" w:line="360" w:lineRule="auto"/>
        <w:jc w:val="both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24"/>
          <w:szCs w:val="24"/>
        </w:rPr>
        <w:tab/>
      </w:r>
      <w:r w:rsidRPr="00122A04">
        <w:rPr>
          <w:rFonts w:ascii="Arial" w:eastAsia="Arial" w:hAnsi="Arial" w:cs="Arial"/>
          <w:i/>
          <w:color w:val="000000"/>
          <w:sz w:val="24"/>
          <w:szCs w:val="24"/>
        </w:rPr>
        <w:t>Para fundamentar esta homenagem, encaminhamos em anexo a biografia das homenageadas.</w:t>
      </w:r>
    </w:p>
    <w:p w:rsidR="00122A04" w:rsidRPr="006A3C88" w:rsidP="00122A04" w14:paraId="5F31BEE1" w14:textId="60576F3D">
      <w:pPr>
        <w:spacing w:before="100" w:beforeAutospacing="1" w:after="100" w:afterAutospacing="1" w:line="36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6A3C88">
        <w:rPr>
          <w:rFonts w:ascii="Arial" w:hAnsi="Arial" w:cs="Arial"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3228975" cy="2232495"/>
            <wp:effectExtent l="0" t="0" r="0" b="0"/>
            <wp:wrapNone/>
            <wp:docPr id="2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085767" name="Imagem 1409085767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232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3C88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Sala das Sessões, </w:t>
      </w:r>
    </w:p>
    <w:p w:rsidR="00122A04" w:rsidP="00122A04" w14:paraId="1274A91D" w14:textId="63B98CB2">
      <w:pPr>
        <w:spacing w:before="100" w:beforeAutospacing="1" w:after="100" w:afterAutospacing="1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122A04" w:rsidP="00122A04" w14:paraId="0E6A0117" w14:textId="12D7141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122A04" w:rsidP="00343054" w14:paraId="27550481" w14:textId="77777777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122A04" w:rsidP="00343054" w14:paraId="7F79F081" w14:textId="77777777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ermEnd w:id="0"/>
    <w:p w:rsidR="00122A04" w:rsidP="00122A04" w14:paraId="300B6022" w14:textId="77777777">
      <w:p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951456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5246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52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CE63A7"/>
    <w:multiLevelType w:val="multilevel"/>
    <w:tmpl w:val="83CC9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FF659D"/>
    <w:multiLevelType w:val="multilevel"/>
    <w:tmpl w:val="1160F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F90772"/>
    <w:multiLevelType w:val="multilevel"/>
    <w:tmpl w:val="85EC1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874BBD"/>
    <w:multiLevelType w:val="multilevel"/>
    <w:tmpl w:val="AEAE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2F2DB4"/>
    <w:multiLevelType w:val="multilevel"/>
    <w:tmpl w:val="28A22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2A04"/>
    <w:rsid w:val="0015657E"/>
    <w:rsid w:val="00156CF8"/>
    <w:rsid w:val="001B0FBD"/>
    <w:rsid w:val="00281B55"/>
    <w:rsid w:val="002A4877"/>
    <w:rsid w:val="002D56EF"/>
    <w:rsid w:val="00307A68"/>
    <w:rsid w:val="00343054"/>
    <w:rsid w:val="00354F46"/>
    <w:rsid w:val="00410AD6"/>
    <w:rsid w:val="00457F48"/>
    <w:rsid w:val="00460A32"/>
    <w:rsid w:val="004B2A1E"/>
    <w:rsid w:val="004B2CC9"/>
    <w:rsid w:val="0051286F"/>
    <w:rsid w:val="0059029E"/>
    <w:rsid w:val="00601B0A"/>
    <w:rsid w:val="00626437"/>
    <w:rsid w:val="00632FA0"/>
    <w:rsid w:val="006672BA"/>
    <w:rsid w:val="006A3C88"/>
    <w:rsid w:val="006A7B4E"/>
    <w:rsid w:val="006C41A4"/>
    <w:rsid w:val="006D11FB"/>
    <w:rsid w:val="006D1E9A"/>
    <w:rsid w:val="006F16E8"/>
    <w:rsid w:val="00707FAD"/>
    <w:rsid w:val="00724DB3"/>
    <w:rsid w:val="00757967"/>
    <w:rsid w:val="007F1736"/>
    <w:rsid w:val="00822396"/>
    <w:rsid w:val="0091434F"/>
    <w:rsid w:val="00931B03"/>
    <w:rsid w:val="009A2F12"/>
    <w:rsid w:val="009A6B1E"/>
    <w:rsid w:val="009C6AD9"/>
    <w:rsid w:val="00A06CF2"/>
    <w:rsid w:val="00A4617F"/>
    <w:rsid w:val="00A54DFB"/>
    <w:rsid w:val="00A57E99"/>
    <w:rsid w:val="00AA2057"/>
    <w:rsid w:val="00AE6AEE"/>
    <w:rsid w:val="00AF04B8"/>
    <w:rsid w:val="00B50311"/>
    <w:rsid w:val="00BD7569"/>
    <w:rsid w:val="00C00C1E"/>
    <w:rsid w:val="00C36776"/>
    <w:rsid w:val="00C5243A"/>
    <w:rsid w:val="00CB4A1E"/>
    <w:rsid w:val="00CD6B58"/>
    <w:rsid w:val="00CF401E"/>
    <w:rsid w:val="00D51A75"/>
    <w:rsid w:val="00DA5153"/>
    <w:rsid w:val="00DB51D1"/>
    <w:rsid w:val="00DC1C28"/>
    <w:rsid w:val="00DE715C"/>
    <w:rsid w:val="00E12174"/>
    <w:rsid w:val="00E50ED2"/>
    <w:rsid w:val="00E71B8C"/>
    <w:rsid w:val="00F0139B"/>
    <w:rsid w:val="00F01635"/>
    <w:rsid w:val="00F3484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A04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Strong">
    <w:name w:val="Strong"/>
    <w:basedOn w:val="DefaultParagraphFont"/>
    <w:uiPriority w:val="22"/>
    <w:qFormat/>
    <w:locked/>
    <w:rsid w:val="006672B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locked/>
    <w:rsid w:val="00AF04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CAF10-65D0-4CF9-825F-7C87F9DE2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127</Words>
  <Characters>689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Welington Farmacia</cp:lastModifiedBy>
  <cp:revision>3</cp:revision>
  <cp:lastPrinted>2025-09-29T16:33:00Z</cp:lastPrinted>
  <dcterms:created xsi:type="dcterms:W3CDTF">2025-09-29T17:37:00Z</dcterms:created>
  <dcterms:modified xsi:type="dcterms:W3CDTF">2026-10-09T16:05:00Z</dcterms:modified>
</cp:coreProperties>
</file>