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6 de outubro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284/2026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284/2026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o Prêmio "Professor do Ano" no Município de Sumaré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