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5B75B8" w:rsidP="000C097B" w14:paraId="21FF8E4D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5B75B8">
        <w:rPr>
          <w:rFonts w:ascii="Arial" w:eastAsia="Arial" w:hAnsi="Arial" w:cs="Arial"/>
          <w:b/>
          <w:bCs/>
          <w:sz w:val="24"/>
          <w:szCs w:val="24"/>
        </w:rPr>
        <w:t>LIMPEZA E RECOLHIMENTO DE ENTULHOS DE VIA PÚBLICA</w:t>
      </w:r>
    </w:p>
    <w:p w:rsidR="000C097B" w:rsidP="000C097B" w14:paraId="5D06D512" w14:textId="558AD4F4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C964C2" w:rsidR="00C964C2">
        <w:rPr>
          <w:rFonts w:ascii="Arial" w:eastAsia="Arial" w:hAnsi="Arial" w:cs="Arial"/>
          <w:sz w:val="24"/>
          <w:szCs w:val="24"/>
        </w:rPr>
        <w:t>Rua Arlindo José Oliveira Nascimento, n</w:t>
      </w:r>
      <w:r w:rsidR="00C964C2">
        <w:rPr>
          <w:rFonts w:ascii="Arial" w:eastAsia="Arial" w:hAnsi="Arial" w:cs="Arial"/>
          <w:sz w:val="24"/>
          <w:szCs w:val="24"/>
        </w:rPr>
        <w:t>º</w:t>
      </w:r>
      <w:r w:rsidRPr="00C964C2" w:rsidR="00C964C2">
        <w:rPr>
          <w:rFonts w:ascii="Arial" w:eastAsia="Arial" w:hAnsi="Arial" w:cs="Arial"/>
          <w:sz w:val="24"/>
          <w:szCs w:val="24"/>
        </w:rPr>
        <w:t xml:space="preserve"> 170 a 209, Bairro Recanto dos Sonhos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5B75B8" w:rsidRPr="005B75B8" w:rsidP="005B75B8" w14:paraId="3C4973CE" w14:textId="030E981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limpeza e recolhimento de entulhos acumulados no trecho indicado.</w:t>
      </w:r>
    </w:p>
    <w:p w:rsidR="005B75B8" w:rsidRPr="005B75B8" w:rsidP="005B75B8" w14:paraId="61517636" w14:textId="158A1851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É de suma importância ressaltar que o acúmulo de resíduos da construção civil e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inservíveis tem prejudicado a qualidade de vida das famílias que residem nas proximidades. Entre 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principais efeitos gerados pela situação atual, evidenciam-se a degradação do espaço urbano,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surgimento de mau cheiro e o aumento expressivo na presença de pragas urbanas, colocando em risco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das crianças e adultos da vizinhança.</w:t>
      </w:r>
    </w:p>
    <w:p w:rsidR="005B75B8" w:rsidRPr="005B75B8" w:rsidP="005B75B8" w14:paraId="24F268E9" w14:textId="6C65345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Cabe, ainda, destacar que o abandono de materiais no logradouro público dificulta a drenagem em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dias de chuva e transmite uma sensação de descaso com a zeladoria do bairro.</w:t>
      </w:r>
    </w:p>
    <w:p w:rsidR="00776EA8" w:rsidP="005B75B8" w14:paraId="18EE27DC" w14:textId="55219B7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limpeza urbana,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pública e a manutenção da ordem e do bem-estar social no município.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4D3E6E12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C964C2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C964C2">
        <w:rPr>
          <w:rFonts w:ascii="Arial" w:eastAsia="Arial" w:hAnsi="Arial" w:cs="Arial"/>
          <w:sz w:val="24"/>
          <w:szCs w:val="24"/>
        </w:rPr>
        <w:t>outu</w:t>
      </w:r>
      <w:r w:rsidR="000C097B">
        <w:rPr>
          <w:rFonts w:ascii="Arial" w:eastAsia="Arial" w:hAnsi="Arial" w:cs="Arial"/>
          <w:sz w:val="24"/>
          <w:szCs w:val="24"/>
        </w:rPr>
        <w:t>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8108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4E64C1C-8DF4-468A-BF93-E7DA6F1FF6E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970A7B6E-530D-44C6-A37B-82133370E0F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71A362F8-81A0-4330-9A82-8E38FDEAFDF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9534283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1597705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782345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097B"/>
    <w:rsid w:val="00127544"/>
    <w:rsid w:val="00137C95"/>
    <w:rsid w:val="00211C6B"/>
    <w:rsid w:val="00223F16"/>
    <w:rsid w:val="00266ADF"/>
    <w:rsid w:val="002F7746"/>
    <w:rsid w:val="003910B5"/>
    <w:rsid w:val="003A6C4C"/>
    <w:rsid w:val="00462B57"/>
    <w:rsid w:val="004813D2"/>
    <w:rsid w:val="005B75B8"/>
    <w:rsid w:val="0062046C"/>
    <w:rsid w:val="006E4AC4"/>
    <w:rsid w:val="00776EA8"/>
    <w:rsid w:val="008164FE"/>
    <w:rsid w:val="008B4040"/>
    <w:rsid w:val="008D4EDE"/>
    <w:rsid w:val="009D0DD3"/>
    <w:rsid w:val="00A3728F"/>
    <w:rsid w:val="00A9757C"/>
    <w:rsid w:val="00B9077C"/>
    <w:rsid w:val="00BF5ADE"/>
    <w:rsid w:val="00BF6D54"/>
    <w:rsid w:val="00C04DF9"/>
    <w:rsid w:val="00C925EB"/>
    <w:rsid w:val="00C964C2"/>
    <w:rsid w:val="00E30D7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273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11</cp:revision>
  <dcterms:created xsi:type="dcterms:W3CDTF">2026-05-06T17:45:00Z</dcterms:created>
  <dcterms:modified xsi:type="dcterms:W3CDTF">2026-10-05T16:06:00Z</dcterms:modified>
</cp:coreProperties>
</file>