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EA8" w14:paraId="2A91DA10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0C097B" w14:paraId="4598E9B8" w14:textId="164B21A5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7F7028" w:rsidP="00DC2DB8" w14:paraId="2DCF922D" w14:textId="64A04869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MANUTENÇÃO EM CANALIZAÇÃO DE ÁGUAS FLUVIAIS DE VIA PUBLICA</w:t>
      </w:r>
    </w:p>
    <w:p w:rsidR="000C097B" w:rsidP="00DC2DB8" w14:paraId="5D06D512" w14:textId="1E5A9FCD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CB4DD1" w:rsidR="00CB4DD1">
        <w:rPr>
          <w:rFonts w:ascii="Arial" w:eastAsia="Arial" w:hAnsi="Arial" w:cs="Arial"/>
          <w:sz w:val="24"/>
          <w:szCs w:val="24"/>
        </w:rPr>
        <w:t>Rua Sebastião José Teixeira, no 312, Bairro Jardim Dall'Orto - Sumaré/SP</w:t>
      </w:r>
    </w:p>
    <w:p w:rsidR="000C097B" w:rsidP="000C097B" w14:paraId="3E725C0F" w14:textId="77777777">
      <w:pPr>
        <w:jc w:val="center"/>
        <w:rPr>
          <w:rFonts w:ascii="Arial" w:eastAsia="Arial" w:hAnsi="Arial" w:cs="Arial"/>
          <w:sz w:val="24"/>
          <w:szCs w:val="24"/>
        </w:rPr>
      </w:pPr>
    </w:p>
    <w:p w:rsidR="00776EA8" w:rsidP="000C097B" w14:paraId="30842304" w14:textId="6A28E8A8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843A54" w:rsidRPr="00843A54" w:rsidP="00843A54" w14:paraId="4C28DDBB" w14:textId="4C340F36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Dirigiram-se a este vereador moradores locais, os quais relataram a urgente necessidade de 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 xml:space="preserve">realização </w:t>
      </w:r>
      <w:r w:rsidR="009411C7">
        <w:rPr>
          <w:rFonts w:ascii="Arial" w:eastAsia="Arial" w:hAnsi="Arial" w:cs="Arial"/>
          <w:sz w:val="24"/>
          <w:szCs w:val="24"/>
        </w:rPr>
        <w:t xml:space="preserve">de manutenção da canaleta </w:t>
      </w:r>
      <w:r w:rsidRPr="00843A54">
        <w:rPr>
          <w:rFonts w:ascii="Arial" w:eastAsia="Arial" w:hAnsi="Arial" w:cs="Arial"/>
          <w:sz w:val="24"/>
          <w:szCs w:val="24"/>
        </w:rPr>
        <w:t>da referida via.</w:t>
      </w:r>
    </w:p>
    <w:p w:rsidR="00843A54" w:rsidRPr="00843A54" w:rsidP="00843A54" w14:paraId="0A047431" w14:textId="3FC99992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 xml:space="preserve">É de suma importância ressaltar que a </w:t>
      </w:r>
      <w:r w:rsidR="009411C7">
        <w:rPr>
          <w:rFonts w:ascii="Arial" w:eastAsia="Arial" w:hAnsi="Arial" w:cs="Arial"/>
          <w:sz w:val="24"/>
          <w:szCs w:val="24"/>
        </w:rPr>
        <w:t>canaleta</w:t>
      </w:r>
      <w:r w:rsidRPr="00843A54">
        <w:rPr>
          <w:rFonts w:ascii="Arial" w:eastAsia="Arial" w:hAnsi="Arial" w:cs="Arial"/>
          <w:sz w:val="24"/>
          <w:szCs w:val="24"/>
        </w:rPr>
        <w:t xml:space="preserve"> da rua encontra-se severamente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 xml:space="preserve">comprometida, apresentando uma grande quantidade de </w:t>
      </w:r>
      <w:r w:rsidR="009411C7">
        <w:rPr>
          <w:rFonts w:ascii="Arial" w:eastAsia="Arial" w:hAnsi="Arial" w:cs="Arial"/>
          <w:sz w:val="24"/>
          <w:szCs w:val="24"/>
        </w:rPr>
        <w:t>sujeiras</w:t>
      </w:r>
      <w:r w:rsidRPr="00843A54">
        <w:rPr>
          <w:rFonts w:ascii="Arial" w:eastAsia="Arial" w:hAnsi="Arial" w:cs="Arial"/>
          <w:sz w:val="24"/>
          <w:szCs w:val="24"/>
        </w:rPr>
        <w:t xml:space="preserve"> e </w:t>
      </w:r>
      <w:r w:rsidR="009411C7">
        <w:rPr>
          <w:rFonts w:ascii="Arial" w:eastAsia="Arial" w:hAnsi="Arial" w:cs="Arial"/>
          <w:sz w:val="24"/>
          <w:szCs w:val="24"/>
        </w:rPr>
        <w:t xml:space="preserve">irregularidades </w:t>
      </w:r>
      <w:r w:rsidRPr="00843A54">
        <w:rPr>
          <w:rFonts w:ascii="Arial" w:eastAsia="Arial" w:hAnsi="Arial" w:cs="Arial"/>
          <w:sz w:val="24"/>
          <w:szCs w:val="24"/>
        </w:rPr>
        <w:t>que dificultam o tráfego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regular</w:t>
      </w:r>
      <w:r w:rsidR="009411C7">
        <w:rPr>
          <w:rFonts w:ascii="Arial" w:eastAsia="Arial" w:hAnsi="Arial" w:cs="Arial"/>
          <w:sz w:val="24"/>
          <w:szCs w:val="24"/>
        </w:rPr>
        <w:t xml:space="preserve"> das </w:t>
      </w:r>
      <w:r w:rsidR="001608D2">
        <w:rPr>
          <w:rFonts w:ascii="Arial" w:eastAsia="Arial" w:hAnsi="Arial" w:cs="Arial"/>
          <w:sz w:val="24"/>
          <w:szCs w:val="24"/>
        </w:rPr>
        <w:t>á</w:t>
      </w:r>
      <w:r w:rsidR="009411C7">
        <w:rPr>
          <w:rFonts w:ascii="Arial" w:eastAsia="Arial" w:hAnsi="Arial" w:cs="Arial"/>
          <w:sz w:val="24"/>
          <w:szCs w:val="24"/>
        </w:rPr>
        <w:t>guas fluviais</w:t>
      </w:r>
      <w:r w:rsidRPr="00843A54">
        <w:rPr>
          <w:rFonts w:ascii="Arial" w:eastAsia="Arial" w:hAnsi="Arial" w:cs="Arial"/>
          <w:sz w:val="24"/>
          <w:szCs w:val="24"/>
        </w:rPr>
        <w:t xml:space="preserve">. Entre os principais efeitos gerados pela situação atual, evidenciam-se </w:t>
      </w:r>
      <w:r w:rsidR="009411C7">
        <w:rPr>
          <w:rFonts w:ascii="Arial" w:eastAsia="Arial" w:hAnsi="Arial" w:cs="Arial"/>
          <w:sz w:val="24"/>
          <w:szCs w:val="24"/>
        </w:rPr>
        <w:t>alagamentos</w:t>
      </w:r>
      <w:r w:rsidRPr="00843A54">
        <w:rPr>
          <w:rFonts w:ascii="Arial" w:eastAsia="Arial" w:hAnsi="Arial" w:cs="Arial"/>
          <w:sz w:val="24"/>
          <w:szCs w:val="24"/>
        </w:rPr>
        <w:t>, risco iminente de acidentes envolvendo motociclistas e pedestres, além da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dificuldade de acesso de veículos de emergência, como ambulâncias e viaturas policiais.</w:t>
      </w:r>
    </w:p>
    <w:p w:rsidR="00843A54" w:rsidRPr="00843A54" w:rsidP="00843A54" w14:paraId="6C6A0E6C" w14:textId="4B54A64B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 xml:space="preserve">Cabe, ainda, destacar que a rápida intervenção do poder público na </w:t>
      </w:r>
      <w:r w:rsidR="009411C7">
        <w:rPr>
          <w:rFonts w:ascii="Arial" w:eastAsia="Arial" w:hAnsi="Arial" w:cs="Arial"/>
          <w:sz w:val="24"/>
          <w:szCs w:val="24"/>
        </w:rPr>
        <w:t>manutenç</w:t>
      </w:r>
      <w:r w:rsidR="00176302">
        <w:rPr>
          <w:rFonts w:ascii="Arial" w:eastAsia="Arial" w:hAnsi="Arial" w:cs="Arial"/>
          <w:sz w:val="24"/>
          <w:szCs w:val="24"/>
        </w:rPr>
        <w:t>ã</w:t>
      </w:r>
      <w:r w:rsidR="009411C7">
        <w:rPr>
          <w:rFonts w:ascii="Arial" w:eastAsia="Arial" w:hAnsi="Arial" w:cs="Arial"/>
          <w:sz w:val="24"/>
          <w:szCs w:val="24"/>
        </w:rPr>
        <w:t>o</w:t>
      </w:r>
      <w:r w:rsidRPr="00843A54">
        <w:rPr>
          <w:rFonts w:ascii="Arial" w:eastAsia="Arial" w:hAnsi="Arial" w:cs="Arial"/>
          <w:sz w:val="24"/>
          <w:szCs w:val="24"/>
        </w:rPr>
        <w:t xml:space="preserve"> d</w:t>
      </w:r>
      <w:r w:rsidR="009411C7">
        <w:rPr>
          <w:rFonts w:ascii="Arial" w:eastAsia="Arial" w:hAnsi="Arial" w:cs="Arial"/>
          <w:sz w:val="24"/>
          <w:szCs w:val="24"/>
        </w:rPr>
        <w:t xml:space="preserve">o </w:t>
      </w:r>
      <w:r w:rsidRPr="00843A54">
        <w:rPr>
          <w:rFonts w:ascii="Arial" w:eastAsia="Arial" w:hAnsi="Arial" w:cs="Arial"/>
          <w:sz w:val="24"/>
          <w:szCs w:val="24"/>
        </w:rPr>
        <w:t xml:space="preserve">pavimento </w:t>
      </w:r>
      <w:r w:rsidR="009411C7">
        <w:rPr>
          <w:rFonts w:ascii="Arial" w:eastAsia="Arial" w:hAnsi="Arial" w:cs="Arial"/>
          <w:sz w:val="24"/>
          <w:szCs w:val="24"/>
        </w:rPr>
        <w:t xml:space="preserve">da canaleta </w:t>
      </w:r>
      <w:r w:rsidRPr="00843A54">
        <w:rPr>
          <w:rFonts w:ascii="Arial" w:eastAsia="Arial" w:hAnsi="Arial" w:cs="Arial"/>
          <w:sz w:val="24"/>
          <w:szCs w:val="24"/>
        </w:rPr>
        <w:t>é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medida de rigor para restabelecer a segurança viária e garantir o direito de ir e vir dos cidadãos com o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mínimo de segurança e conforto.</w:t>
      </w:r>
    </w:p>
    <w:p w:rsidR="00DE5CD6" w:rsidRPr="00DE5CD6" w:rsidP="00843A54" w14:paraId="4D644378" w14:textId="4AD2FA87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843A54">
        <w:rPr>
          <w:rFonts w:ascii="Arial" w:eastAsia="Arial" w:hAnsi="Arial" w:cs="Arial"/>
          <w:sz w:val="24"/>
          <w:szCs w:val="24"/>
        </w:rPr>
        <w:t>Diante desse cenário, é imperativo que a Administração Pública Municipal adote uma resposta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rápida e eficaz, atuando de forma diligente na realização do serviço, garantindo assim a trafegabilidade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843A54">
        <w:rPr>
          <w:rFonts w:ascii="Arial" w:eastAsia="Arial" w:hAnsi="Arial" w:cs="Arial"/>
          <w:sz w:val="24"/>
          <w:szCs w:val="24"/>
        </w:rPr>
        <w:t>segura, a fluidez do trânsito e a proteção do patrimônio e da integridade física dos munícipes.</w:t>
      </w:r>
    </w:p>
    <w:p w:rsidR="00776EA8" w:rsidP="00DE5CD6" w14:paraId="037BEA42" w14:textId="7705A8BD">
      <w:pPr>
        <w:ind w:firstLine="720"/>
        <w:jc w:val="both"/>
        <w:rPr>
          <w:rFonts w:ascii="Arial" w:eastAsia="Arial" w:hAnsi="Arial" w:cs="Arial"/>
          <w:sz w:val="24"/>
          <w:szCs w:val="24"/>
        </w:rPr>
      </w:pPr>
      <w:r w:rsidRPr="00DE5CD6"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DE5CD6">
        <w:rPr>
          <w:rFonts w:ascii="Arial" w:eastAsia="Arial" w:hAnsi="Arial" w:cs="Arial"/>
          <w:sz w:val="24"/>
          <w:szCs w:val="24"/>
        </w:rPr>
        <w:t xml:space="preserve">garantir o bem-estar e a segurança da população. </w:t>
      </w:r>
    </w:p>
    <w:p w:rsidR="00776EA8" w14:paraId="43D69675" w14:textId="2AA9AFEB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CB4DD1"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CB4DD1">
        <w:rPr>
          <w:rFonts w:ascii="Arial" w:eastAsia="Arial" w:hAnsi="Arial" w:cs="Arial"/>
          <w:sz w:val="24"/>
          <w:szCs w:val="24"/>
        </w:rPr>
        <w:t>outu</w:t>
      </w:r>
      <w:r w:rsidR="000C097B">
        <w:rPr>
          <w:rFonts w:ascii="Arial" w:eastAsia="Arial" w:hAnsi="Arial" w:cs="Arial"/>
          <w:sz w:val="24"/>
          <w:szCs w:val="24"/>
        </w:rPr>
        <w:t>br</w:t>
      </w:r>
      <w:r w:rsidR="002F77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776EA8" w14:paraId="1A56CDFD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662448" cy="1152000"/>
            <wp:effectExtent l="0" t="0" r="0" b="0"/>
            <wp:docPr id="28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49027" name="image2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2448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7115E43-0F7B-4ADF-AD49-BF5D4CB4E24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22F580E8-9A9C-466F-BFBF-CEEF493D7DB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8B2E20EC-840A-4353-BBF0-97C31CD80D9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0580CADB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eading=h.iig9vsdp9xb5" w:colFirst="0" w:colLast="0"/>
  <w:bookmarkEnd w:id="0"/>
  <w:p w:rsidR="00776EA8" w14:paraId="5984D6B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26" name="Conector de Seta Reta 2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-334048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7309148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7608281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776EA8" w14:paraId="582E1C98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6F727FD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6EA8" w14:paraId="24E118FC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616796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-875664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27" name="Agrupar 27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370961091" name="Agrupar 370961091"/>
                      <wpg:cNvGrpSpPr/>
                      <wpg:grpSpPr>
                        <a:xfrm>
                          <a:off x="1567144" y="0"/>
                          <a:ext cx="7557712" cy="7560000"/>
                          <a:chOff x="0" y="0"/>
                          <a:chExt cx="7557712" cy="10270358"/>
                        </a:xfrm>
                      </wpg:grpSpPr>
                      <wps:wsp xmlns:wps="http://schemas.microsoft.com/office/word/2010/wordprocessingShape">
                        <wps:cNvPr id="1785644326" name="Retângulo 1785644326"/>
                        <wps:cNvSpPr/>
                        <wps:spPr>
                          <a:xfrm>
                            <a:off x="0" y="0"/>
                            <a:ext cx="7557700" cy="10270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776EA8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2147102726" name="Forma Livre: Forma 2147102726"/>
                        <wps:cNvSpPr/>
                        <wps:spPr>
                          <a:xfrm>
                            <a:off x="973776" y="6519554"/>
                            <a:ext cx="6583680" cy="193675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3050" w="10368" stroke="1">
                                <a:moveTo>
                                  <a:pt x="7983" y="0"/>
                                </a:moveTo>
                                <a:lnTo>
                                  <a:pt x="7730" y="0"/>
                                </a:lnTo>
                                <a:lnTo>
                                  <a:pt x="7555" y="1"/>
                                </a:lnTo>
                                <a:lnTo>
                                  <a:pt x="7467" y="2"/>
                                </a:lnTo>
                                <a:lnTo>
                                  <a:pt x="7335" y="2"/>
                                </a:lnTo>
                                <a:lnTo>
                                  <a:pt x="6935" y="10"/>
                                </a:lnTo>
                                <a:lnTo>
                                  <a:pt x="6612" y="18"/>
                                </a:lnTo>
                                <a:lnTo>
                                  <a:pt x="6288" y="28"/>
                                </a:lnTo>
                                <a:lnTo>
                                  <a:pt x="6043" y="37"/>
                                </a:lnTo>
                                <a:lnTo>
                                  <a:pt x="5797" y="48"/>
                                </a:lnTo>
                                <a:lnTo>
                                  <a:pt x="5665" y="52"/>
                                </a:lnTo>
                                <a:lnTo>
                                  <a:pt x="5579" y="57"/>
                                </a:lnTo>
                                <a:lnTo>
                                  <a:pt x="5405" y="65"/>
                                </a:lnTo>
                                <a:lnTo>
                                  <a:pt x="5164" y="78"/>
                                </a:lnTo>
                                <a:lnTo>
                                  <a:pt x="4697" y="106"/>
                                </a:lnTo>
                                <a:lnTo>
                                  <a:pt x="4435" y="123"/>
                                </a:lnTo>
                                <a:lnTo>
                                  <a:pt x="4178" y="141"/>
                                </a:lnTo>
                                <a:lnTo>
                                  <a:pt x="3927" y="160"/>
                                </a:lnTo>
                                <a:lnTo>
                                  <a:pt x="3681" y="179"/>
                                </a:lnTo>
                                <a:lnTo>
                                  <a:pt x="3440" y="199"/>
                                </a:lnTo>
                                <a:lnTo>
                                  <a:pt x="3206" y="220"/>
                                </a:lnTo>
                                <a:lnTo>
                                  <a:pt x="2977" y="241"/>
                                </a:lnTo>
                                <a:lnTo>
                                  <a:pt x="2756" y="262"/>
                                </a:lnTo>
                                <a:lnTo>
                                  <a:pt x="2435" y="293"/>
                                </a:lnTo>
                                <a:lnTo>
                                  <a:pt x="2131" y="325"/>
                                </a:lnTo>
                                <a:lnTo>
                                  <a:pt x="1844" y="357"/>
                                </a:lnTo>
                                <a:lnTo>
                                  <a:pt x="1575" y="388"/>
                                </a:lnTo>
                                <a:lnTo>
                                  <a:pt x="1245" y="427"/>
                                </a:lnTo>
                                <a:lnTo>
                                  <a:pt x="951" y="464"/>
                                </a:lnTo>
                                <a:lnTo>
                                  <a:pt x="637" y="506"/>
                                </a:lnTo>
                                <a:lnTo>
                                  <a:pt x="343" y="547"/>
                                </a:lnTo>
                                <a:lnTo>
                                  <a:pt x="67" y="588"/>
                                </a:lnTo>
                                <a:lnTo>
                                  <a:pt x="52" y="591"/>
                                </a:lnTo>
                                <a:lnTo>
                                  <a:pt x="0" y="599"/>
                                </a:lnTo>
                                <a:lnTo>
                                  <a:pt x="0" y="3049"/>
                                </a:lnTo>
                                <a:lnTo>
                                  <a:pt x="75" y="3039"/>
                                </a:lnTo>
                                <a:lnTo>
                                  <a:pt x="258" y="3010"/>
                                </a:lnTo>
                                <a:lnTo>
                                  <a:pt x="635" y="2957"/>
                                </a:lnTo>
                                <a:lnTo>
                                  <a:pt x="964" y="2913"/>
                                </a:lnTo>
                                <a:lnTo>
                                  <a:pt x="1276" y="2873"/>
                                </a:lnTo>
                                <a:lnTo>
                                  <a:pt x="1536" y="2842"/>
                                </a:lnTo>
                                <a:lnTo>
                                  <a:pt x="1817" y="2809"/>
                                </a:lnTo>
                                <a:lnTo>
                                  <a:pt x="2118" y="2776"/>
                                </a:lnTo>
                                <a:lnTo>
                                  <a:pt x="2439" y="2742"/>
                                </a:lnTo>
                                <a:lnTo>
                                  <a:pt x="2663" y="2720"/>
                                </a:lnTo>
                                <a:lnTo>
                                  <a:pt x="2894" y="2697"/>
                                </a:lnTo>
                                <a:lnTo>
                                  <a:pt x="3133" y="2675"/>
                                </a:lnTo>
                                <a:lnTo>
                                  <a:pt x="3379" y="2653"/>
                                </a:lnTo>
                                <a:lnTo>
                                  <a:pt x="3632" y="2632"/>
                                </a:lnTo>
                                <a:lnTo>
                                  <a:pt x="3891" y="2611"/>
                                </a:lnTo>
                                <a:lnTo>
                                  <a:pt x="4156" y="2591"/>
                                </a:lnTo>
                                <a:lnTo>
                                  <a:pt x="4427" y="2572"/>
                                </a:lnTo>
                                <a:lnTo>
                                  <a:pt x="4697" y="2554"/>
                                </a:lnTo>
                                <a:lnTo>
                                  <a:pt x="5266" y="2521"/>
                                </a:lnTo>
                                <a:lnTo>
                                  <a:pt x="5507" y="2509"/>
                                </a:lnTo>
                                <a:lnTo>
                                  <a:pt x="5665" y="2502"/>
                                </a:lnTo>
                                <a:lnTo>
                                  <a:pt x="5797" y="2496"/>
                                </a:lnTo>
                                <a:lnTo>
                                  <a:pt x="5962" y="2489"/>
                                </a:lnTo>
                                <a:lnTo>
                                  <a:pt x="6290" y="2477"/>
                                </a:lnTo>
                                <a:lnTo>
                                  <a:pt x="6617" y="2467"/>
                                </a:lnTo>
                                <a:lnTo>
                                  <a:pt x="6942" y="2459"/>
                                </a:lnTo>
                                <a:lnTo>
                                  <a:pt x="7185" y="2454"/>
                                </a:lnTo>
                                <a:lnTo>
                                  <a:pt x="7426" y="2451"/>
                                </a:lnTo>
                                <a:lnTo>
                                  <a:pt x="7666" y="2449"/>
                                </a:lnTo>
                                <a:lnTo>
                                  <a:pt x="7904" y="2448"/>
                                </a:lnTo>
                                <a:lnTo>
                                  <a:pt x="8148" y="2449"/>
                                </a:lnTo>
                                <a:lnTo>
                                  <a:pt x="8392" y="2452"/>
                                </a:lnTo>
                                <a:lnTo>
                                  <a:pt x="8635" y="2456"/>
                                </a:lnTo>
                                <a:lnTo>
                                  <a:pt x="8877" y="2461"/>
                                </a:lnTo>
                                <a:lnTo>
                                  <a:pt x="9117" y="2468"/>
                                </a:lnTo>
                                <a:lnTo>
                                  <a:pt x="9355" y="2476"/>
                                </a:lnTo>
                                <a:lnTo>
                                  <a:pt x="9592" y="2486"/>
                                </a:lnTo>
                                <a:lnTo>
                                  <a:pt x="9827" y="2497"/>
                                </a:lnTo>
                                <a:lnTo>
                                  <a:pt x="10060" y="2509"/>
                                </a:lnTo>
                                <a:lnTo>
                                  <a:pt x="10368" y="2526"/>
                                </a:lnTo>
                                <a:lnTo>
                                  <a:pt x="10368" y="76"/>
                                </a:lnTo>
                                <a:lnTo>
                                  <a:pt x="10254" y="69"/>
                                </a:lnTo>
                                <a:lnTo>
                                  <a:pt x="9940" y="53"/>
                                </a:lnTo>
                                <a:lnTo>
                                  <a:pt x="9622" y="39"/>
                                </a:lnTo>
                                <a:lnTo>
                                  <a:pt x="9299" y="26"/>
                                </a:lnTo>
                                <a:lnTo>
                                  <a:pt x="9004" y="15"/>
                                </a:lnTo>
                                <a:lnTo>
                                  <a:pt x="8771" y="10"/>
                                </a:lnTo>
                                <a:lnTo>
                                  <a:pt x="8458" y="5"/>
                                </a:lnTo>
                                <a:lnTo>
                                  <a:pt x="8221" y="2"/>
                                </a:lnTo>
                                <a:lnTo>
                                  <a:pt x="7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607445584" name="Forma Livre: Forma 1607445584"/>
                        <wps:cNvSpPr/>
                        <wps:spPr>
                          <a:xfrm>
                            <a:off x="0" y="2671948"/>
                            <a:ext cx="3875405" cy="759841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1966" w="6103" stroke="1">
                                <a:moveTo>
                                  <a:pt x="6103" y="0"/>
                                </a:moveTo>
                                <a:lnTo>
                                  <a:pt x="5011" y="51"/>
                                </a:lnTo>
                                <a:lnTo>
                                  <a:pt x="3449" y="152"/>
                                </a:lnTo>
                                <a:lnTo>
                                  <a:pt x="1789" y="291"/>
                                </a:lnTo>
                                <a:lnTo>
                                  <a:pt x="0" y="475"/>
                                </a:lnTo>
                                <a:lnTo>
                                  <a:pt x="0" y="11965"/>
                                </a:lnTo>
                                <a:lnTo>
                                  <a:pt x="6103" y="11965"/>
                                </a:lnTo>
                                <a:lnTo>
                                  <a:pt x="6103" y="9621"/>
                                </a:lnTo>
                                <a:lnTo>
                                  <a:pt x="1105" y="9621"/>
                                </a:lnTo>
                                <a:lnTo>
                                  <a:pt x="1105" y="6297"/>
                                </a:lnTo>
                                <a:lnTo>
                                  <a:pt x="1475" y="6243"/>
                                </a:lnTo>
                                <a:lnTo>
                                  <a:pt x="1499" y="6241"/>
                                </a:lnTo>
                                <a:lnTo>
                                  <a:pt x="1514" y="6237"/>
                                </a:lnTo>
                                <a:lnTo>
                                  <a:pt x="1518" y="6237"/>
                                </a:lnTo>
                                <a:lnTo>
                                  <a:pt x="1538" y="6232"/>
                                </a:lnTo>
                                <a:lnTo>
                                  <a:pt x="2389" y="6114"/>
                                </a:lnTo>
                                <a:lnTo>
                                  <a:pt x="3455" y="5986"/>
                                </a:lnTo>
                                <a:lnTo>
                                  <a:pt x="4609" y="5870"/>
                                </a:lnTo>
                                <a:lnTo>
                                  <a:pt x="5691" y="5781"/>
                                </a:lnTo>
                                <a:lnTo>
                                  <a:pt x="6103" y="5752"/>
                                </a:lnTo>
                                <a:lnTo>
                                  <a:pt x="6103" y="0"/>
                                </a:lnTo>
                                <a:close/>
                                <a:moveTo>
                                  <a:pt x="6103" y="9070"/>
                                </a:moveTo>
                                <a:lnTo>
                                  <a:pt x="5704" y="9097"/>
                                </a:lnTo>
                                <a:lnTo>
                                  <a:pt x="4590" y="9190"/>
                                </a:lnTo>
                                <a:lnTo>
                                  <a:pt x="3424" y="9309"/>
                                </a:lnTo>
                                <a:lnTo>
                                  <a:pt x="2386" y="9436"/>
                                </a:lnTo>
                                <a:lnTo>
                                  <a:pt x="1695" y="9534"/>
                                </a:lnTo>
                                <a:lnTo>
                                  <a:pt x="1691" y="9537"/>
                                </a:lnTo>
                                <a:lnTo>
                                  <a:pt x="1674" y="9539"/>
                                </a:lnTo>
                                <a:lnTo>
                                  <a:pt x="1105" y="9621"/>
                                </a:lnTo>
                                <a:lnTo>
                                  <a:pt x="6103" y="9621"/>
                                </a:lnTo>
                                <a:lnTo>
                                  <a:pt x="6103" y="90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5F3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  <wps:wsp xmlns:wps="http://schemas.microsoft.com/office/word/2010/wordprocessingShape">
                        <wps:cNvPr id="1313897139" name="Forma Livre: Forma 1313897139"/>
                        <wps:cNvSpPr/>
                        <wps:spPr>
                          <a:xfrm>
                            <a:off x="4655127" y="0"/>
                            <a:ext cx="2902585" cy="10264140"/>
                          </a:xfrm>
                          <a:custGeom>
                            <a:avLst/>
                            <a:gdLst/>
                            <a:rect l="l" t="t" r="r" b="b"/>
                            <a:pathLst>
                              <a:path fill="norm" h="16164" w="4571" stroke="1">
                                <a:moveTo>
                                  <a:pt x="4571" y="13229"/>
                                </a:moveTo>
                                <a:lnTo>
                                  <a:pt x="4341" y="13216"/>
                                </a:lnTo>
                                <a:lnTo>
                                  <a:pt x="4108" y="13204"/>
                                </a:lnTo>
                                <a:lnTo>
                                  <a:pt x="3874" y="13192"/>
                                </a:lnTo>
                                <a:lnTo>
                                  <a:pt x="3638" y="13182"/>
                                </a:lnTo>
                                <a:lnTo>
                                  <a:pt x="3400" y="13173"/>
                                </a:lnTo>
                                <a:lnTo>
                                  <a:pt x="3160" y="13166"/>
                                </a:lnTo>
                                <a:lnTo>
                                  <a:pt x="2919" y="13160"/>
                                </a:lnTo>
                                <a:lnTo>
                                  <a:pt x="2676" y="13155"/>
                                </a:lnTo>
                                <a:lnTo>
                                  <a:pt x="2433" y="13152"/>
                                </a:lnTo>
                                <a:lnTo>
                                  <a:pt x="2188" y="13151"/>
                                </a:lnTo>
                                <a:lnTo>
                                  <a:pt x="1956" y="13151"/>
                                </a:lnTo>
                                <a:lnTo>
                                  <a:pt x="1728" y="13152"/>
                                </a:lnTo>
                                <a:lnTo>
                                  <a:pt x="1495" y="13155"/>
                                </a:lnTo>
                                <a:lnTo>
                                  <a:pt x="1258" y="13159"/>
                                </a:lnTo>
                                <a:lnTo>
                                  <a:pt x="1017" y="13164"/>
                                </a:lnTo>
                                <a:lnTo>
                                  <a:pt x="773" y="13171"/>
                                </a:lnTo>
                                <a:lnTo>
                                  <a:pt x="526" y="13179"/>
                                </a:lnTo>
                                <a:lnTo>
                                  <a:pt x="275" y="13188"/>
                                </a:lnTo>
                                <a:lnTo>
                                  <a:pt x="22" y="13198"/>
                                </a:lnTo>
                                <a:lnTo>
                                  <a:pt x="0" y="13198"/>
                                </a:lnTo>
                                <a:lnTo>
                                  <a:pt x="0" y="16163"/>
                                </a:lnTo>
                                <a:lnTo>
                                  <a:pt x="4571" y="16163"/>
                                </a:lnTo>
                                <a:lnTo>
                                  <a:pt x="4571" y="13229"/>
                                </a:lnTo>
                                <a:close/>
                                <a:moveTo>
                                  <a:pt x="4571" y="0"/>
                                </a:moveTo>
                                <a:lnTo>
                                  <a:pt x="4458" y="2"/>
                                </a:lnTo>
                                <a:lnTo>
                                  <a:pt x="4346" y="5"/>
                                </a:lnTo>
                                <a:lnTo>
                                  <a:pt x="4234" y="9"/>
                                </a:lnTo>
                                <a:lnTo>
                                  <a:pt x="4124" y="13"/>
                                </a:lnTo>
                                <a:lnTo>
                                  <a:pt x="4014" y="19"/>
                                </a:lnTo>
                                <a:lnTo>
                                  <a:pt x="3906" y="25"/>
                                </a:lnTo>
                                <a:lnTo>
                                  <a:pt x="3798" y="32"/>
                                </a:lnTo>
                                <a:lnTo>
                                  <a:pt x="3691" y="39"/>
                                </a:lnTo>
                                <a:lnTo>
                                  <a:pt x="3586" y="47"/>
                                </a:lnTo>
                                <a:lnTo>
                                  <a:pt x="3481" y="56"/>
                                </a:lnTo>
                                <a:lnTo>
                                  <a:pt x="3377" y="66"/>
                                </a:lnTo>
                                <a:lnTo>
                                  <a:pt x="3274" y="76"/>
                                </a:lnTo>
                                <a:lnTo>
                                  <a:pt x="3173" y="87"/>
                                </a:lnTo>
                                <a:lnTo>
                                  <a:pt x="3072" y="98"/>
                                </a:lnTo>
                                <a:lnTo>
                                  <a:pt x="2972" y="110"/>
                                </a:lnTo>
                                <a:lnTo>
                                  <a:pt x="2874" y="122"/>
                                </a:lnTo>
                                <a:lnTo>
                                  <a:pt x="2777" y="135"/>
                                </a:lnTo>
                                <a:lnTo>
                                  <a:pt x="2681" y="148"/>
                                </a:lnTo>
                                <a:lnTo>
                                  <a:pt x="2586" y="161"/>
                                </a:lnTo>
                                <a:lnTo>
                                  <a:pt x="2492" y="175"/>
                                </a:lnTo>
                                <a:lnTo>
                                  <a:pt x="2399" y="190"/>
                                </a:lnTo>
                                <a:lnTo>
                                  <a:pt x="2308" y="204"/>
                                </a:lnTo>
                                <a:lnTo>
                                  <a:pt x="2218" y="219"/>
                                </a:lnTo>
                                <a:lnTo>
                                  <a:pt x="2129" y="235"/>
                                </a:lnTo>
                                <a:lnTo>
                                  <a:pt x="2042" y="250"/>
                                </a:lnTo>
                                <a:lnTo>
                                  <a:pt x="1956" y="266"/>
                                </a:lnTo>
                                <a:lnTo>
                                  <a:pt x="1871" y="283"/>
                                </a:lnTo>
                                <a:lnTo>
                                  <a:pt x="1788" y="299"/>
                                </a:lnTo>
                                <a:lnTo>
                                  <a:pt x="1706" y="315"/>
                                </a:lnTo>
                                <a:lnTo>
                                  <a:pt x="1625" y="332"/>
                                </a:lnTo>
                                <a:lnTo>
                                  <a:pt x="1546" y="349"/>
                                </a:lnTo>
                                <a:lnTo>
                                  <a:pt x="1392" y="383"/>
                                </a:lnTo>
                                <a:lnTo>
                                  <a:pt x="1244" y="417"/>
                                </a:lnTo>
                                <a:lnTo>
                                  <a:pt x="1103" y="451"/>
                                </a:lnTo>
                                <a:lnTo>
                                  <a:pt x="967" y="485"/>
                                </a:lnTo>
                                <a:lnTo>
                                  <a:pt x="838" y="518"/>
                                </a:lnTo>
                                <a:lnTo>
                                  <a:pt x="716" y="551"/>
                                </a:lnTo>
                                <a:lnTo>
                                  <a:pt x="601" y="583"/>
                                </a:lnTo>
                                <a:lnTo>
                                  <a:pt x="493" y="615"/>
                                </a:lnTo>
                                <a:lnTo>
                                  <a:pt x="392" y="645"/>
                                </a:lnTo>
                                <a:lnTo>
                                  <a:pt x="254" y="687"/>
                                </a:lnTo>
                                <a:lnTo>
                                  <a:pt x="133" y="726"/>
                                </a:lnTo>
                                <a:lnTo>
                                  <a:pt x="0" y="770"/>
                                </a:lnTo>
                                <a:lnTo>
                                  <a:pt x="0" y="9885"/>
                                </a:lnTo>
                                <a:lnTo>
                                  <a:pt x="217" y="9876"/>
                                </a:lnTo>
                                <a:lnTo>
                                  <a:pt x="517" y="9866"/>
                                </a:lnTo>
                                <a:lnTo>
                                  <a:pt x="835" y="9856"/>
                                </a:lnTo>
                                <a:lnTo>
                                  <a:pt x="1174" y="9847"/>
                                </a:lnTo>
                                <a:lnTo>
                                  <a:pt x="1538" y="9840"/>
                                </a:lnTo>
                                <a:lnTo>
                                  <a:pt x="1663" y="9840"/>
                                </a:lnTo>
                                <a:lnTo>
                                  <a:pt x="1738" y="9839"/>
                                </a:lnTo>
                                <a:lnTo>
                                  <a:pt x="1886" y="9838"/>
                                </a:lnTo>
                                <a:lnTo>
                                  <a:pt x="2248" y="9838"/>
                                </a:lnTo>
                                <a:lnTo>
                                  <a:pt x="2468" y="9839"/>
                                </a:lnTo>
                                <a:lnTo>
                                  <a:pt x="2701" y="9842"/>
                                </a:lnTo>
                                <a:lnTo>
                                  <a:pt x="2952" y="9847"/>
                                </a:lnTo>
                                <a:lnTo>
                                  <a:pt x="3223" y="9853"/>
                                </a:lnTo>
                                <a:lnTo>
                                  <a:pt x="3354" y="9857"/>
                                </a:lnTo>
                                <a:lnTo>
                                  <a:pt x="3740" y="9872"/>
                                </a:lnTo>
                                <a:lnTo>
                                  <a:pt x="4144" y="9890"/>
                                </a:lnTo>
                                <a:lnTo>
                                  <a:pt x="4485" y="9907"/>
                                </a:lnTo>
                                <a:lnTo>
                                  <a:pt x="4571" y="9912"/>
                                </a:lnTo>
                                <a:lnTo>
                                  <a:pt x="45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E9DE"/>
                          </a:solidFill>
                          <a:ln>
                            <a:noFill/>
                          </a:ln>
                        </wps:spPr>
                        <wps:bodyPr spcFirstLastPara="1" wrap="square" lIns="91425" tIns="91425" rIns="91425" bIns="91425" anchor="ctr" anchorCtr="0"/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id="Agrupar 27" o:spid="_x0000_s2049" style="width:595.1pt;height:808.7pt;margin-top:0.2pt;margin-left:-68.95pt;mso-wrap-distance-left:0;mso-wrap-distance-right:0;position:absolute;z-index:-251655168" coordorigin="15671,0" coordsize="75577,75600">
              <v:group id="Agrupar 370961091" o:spid="_x0000_s2050" style="width:75577;height:75600;left:15671;position:absolute" coordsize="75577,102703">
                <v:rect id="Retângulo 1785644326" o:spid="_x0000_s2051" style="width:75577;height:102703;mso-wrap-style:square;position:absolute;visibility:visible;v-text-anchor:middle" filled="f" stroked="f">
                  <v:textbox inset="7.2pt,7.2pt,7.2pt,7.2pt">
                    <w:txbxContent>
                      <w:p w:rsidR="00776EA8" w14:paraId="67A3871F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shape id="Forma Livre: Forma 2147102726" o:spid="_x0000_s2052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<v:path arrowok="t" o:extrusionok="f"/>
                </v:shape>
                <v:shape id="Forma Livre: Forma 1607445584" o:spid="_x0000_s2053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<v:path arrowok="t" o:extrusionok="f"/>
                </v:shape>
                <v:shape id="Forma Livre: Forma 1313897139" o:spid="_x0000_s2054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<v:path arrowok="t" o:extrusionok="f"/>
                </v:shape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7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8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A8"/>
    <w:rsid w:val="000269C2"/>
    <w:rsid w:val="000C097B"/>
    <w:rsid w:val="00127544"/>
    <w:rsid w:val="001608D2"/>
    <w:rsid w:val="00176302"/>
    <w:rsid w:val="00177F9F"/>
    <w:rsid w:val="001D5A5D"/>
    <w:rsid w:val="00211C6B"/>
    <w:rsid w:val="00223F16"/>
    <w:rsid w:val="00266ADF"/>
    <w:rsid w:val="002F7746"/>
    <w:rsid w:val="003910B5"/>
    <w:rsid w:val="003A6C4C"/>
    <w:rsid w:val="00462B57"/>
    <w:rsid w:val="004813D2"/>
    <w:rsid w:val="0055092E"/>
    <w:rsid w:val="005B75B8"/>
    <w:rsid w:val="00647566"/>
    <w:rsid w:val="006E4AC4"/>
    <w:rsid w:val="00776EA8"/>
    <w:rsid w:val="007F7028"/>
    <w:rsid w:val="008164FE"/>
    <w:rsid w:val="00830ABF"/>
    <w:rsid w:val="0083710D"/>
    <w:rsid w:val="00843A54"/>
    <w:rsid w:val="00880CCB"/>
    <w:rsid w:val="008B4040"/>
    <w:rsid w:val="008D4EDE"/>
    <w:rsid w:val="009411C7"/>
    <w:rsid w:val="009D0DD3"/>
    <w:rsid w:val="00A3728F"/>
    <w:rsid w:val="00A9757C"/>
    <w:rsid w:val="00BF5ADE"/>
    <w:rsid w:val="00BF6D54"/>
    <w:rsid w:val="00C04DF9"/>
    <w:rsid w:val="00C925EB"/>
    <w:rsid w:val="00CB4DD1"/>
    <w:rsid w:val="00DC2DB8"/>
    <w:rsid w:val="00DE2208"/>
    <w:rsid w:val="00DE5CD6"/>
    <w:rsid w:val="00E30D7A"/>
    <w:rsid w:val="00F56818"/>
    <w:rsid w:val="00F95DB2"/>
    <w:rsid w:val="00FD0F1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31FBA1-0F31-4C15-B5DC-3D8BDBB92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j/Mz/JACzN8M9E7eWPTRlP7eAw==">CgMxLjAyDmguaWlnOXZzZHA5eGI1OAByITFQZXExSUg1TUZHdjFaUlNaeFBTNXFUSU1xbG5tZktxRQ==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288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18</cp:revision>
  <dcterms:created xsi:type="dcterms:W3CDTF">2026-05-06T17:45:00Z</dcterms:created>
  <dcterms:modified xsi:type="dcterms:W3CDTF">2026-10-05T16:03:00Z</dcterms:modified>
</cp:coreProperties>
</file>