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AB199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E01A4B">
        <w:rPr>
          <w:sz w:val="28"/>
          <w:szCs w:val="28"/>
        </w:rPr>
        <w:t xml:space="preserve">pintura de solo no cruzamento na Rua Morrinhos </w:t>
      </w:r>
      <w:r w:rsidR="00E01A4B">
        <w:rPr>
          <w:sz w:val="28"/>
          <w:szCs w:val="28"/>
        </w:rPr>
        <w:t>com  a</w:t>
      </w:r>
      <w:r w:rsidR="00E01A4B">
        <w:rPr>
          <w:sz w:val="28"/>
          <w:szCs w:val="28"/>
        </w:rPr>
        <w:t xml:space="preserve"> Rua Caldas Novas</w:t>
      </w:r>
      <w:r w:rsidR="00BB2314">
        <w:rPr>
          <w:sz w:val="28"/>
          <w:szCs w:val="28"/>
        </w:rPr>
        <w:t xml:space="preserve"> – Jardim Dall </w:t>
      </w:r>
      <w:r w:rsidR="00BB2314">
        <w:rPr>
          <w:sz w:val="28"/>
          <w:szCs w:val="28"/>
        </w:rPr>
        <w:t xml:space="preserve">‘ </w:t>
      </w:r>
      <w:r w:rsidR="00BB2314">
        <w:rPr>
          <w:sz w:val="28"/>
          <w:szCs w:val="28"/>
        </w:rPr>
        <w:t>Orto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2353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3CA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1A4B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2026-10-05T13:12:00Z</dcterms:created>
  <dcterms:modified xsi:type="dcterms:W3CDTF">2026-10-05T13:12:00Z</dcterms:modified>
</cp:coreProperties>
</file>