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C0975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B51DFC">
        <w:rPr>
          <w:sz w:val="28"/>
          <w:szCs w:val="28"/>
        </w:rPr>
        <w:t>treco na Rua Duarte da Costa, 45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20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E6B9A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2026-10-05T12:52:00Z</dcterms:created>
  <dcterms:modified xsi:type="dcterms:W3CDTF">2026-10-05T12:52:00Z</dcterms:modified>
</cp:coreProperties>
</file>