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Miralva Santana Barbosa dos Santos,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7774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33A57F7-9580-41C6-96FF-681B5D7D60E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70F8C81-BDEA-4C4F-B123-B84267E79A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3F2835A-C1C9-4E19-AE04-129A393D4F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8008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78685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11167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46826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55249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18754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