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278/2026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AUTORIZA O PODER EXECUTIVO A INSTITUIR O PROGRAMA MUNICIPAL DE FORMAÇÃO ESPORTIVA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