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998C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1055552601" w:edGrp="everyone"/>
    </w:p>
    <w:p w14:paraId="501843EF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4DF30AE1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7FF53885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14:paraId="7D863DE6" w14:textId="77777777" w:rsidR="00455777" w:rsidRDefault="00455777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22019CDD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14:paraId="32EB8AF3" w14:textId="77777777" w:rsidR="00455777" w:rsidRDefault="00455777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14:paraId="113E5CC1" w14:textId="77777777" w:rsidR="00474D1C" w:rsidRDefault="00000000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14:paraId="20790EBD" w14:textId="77777777" w:rsidR="00474D1C" w:rsidRDefault="00474D1C" w:rsidP="00474D1C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A90059" w14:paraId="62A380D7" w14:textId="77777777" w:rsidTr="00D064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72C18" w14:textId="5E92ACE0" w:rsidR="00474D1C" w:rsidRDefault="00000000" w:rsidP="006061F7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276/2026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0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TIÃO CORREA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Inclui no Calendário Oficial de Eventos do Município de Sumaré as Festividades da Paróquia São Miguel Arcanjo e dá outras providências.</w:t>
            </w:r>
            <w:bookmarkEnd w:id="0"/>
          </w:p>
        </w:tc>
      </w:tr>
    </w:tbl>
    <w:p w14:paraId="35929611" w14:textId="77777777" w:rsidR="00474D1C" w:rsidRDefault="00474D1C" w:rsidP="00474D1C">
      <w:pPr>
        <w:jc w:val="both"/>
        <w:rPr>
          <w:rFonts w:ascii="Bookman Old Style" w:hAnsi="Bookman Old Style"/>
          <w:color w:val="000000"/>
        </w:rPr>
      </w:pPr>
    </w:p>
    <w:p w14:paraId="5393DB79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14:paraId="6A578DDE" w14:textId="77777777" w:rsidR="00474D1C" w:rsidRDefault="00000000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="00857665" w:rsidRPr="00857665">
        <w:rPr>
          <w:rFonts w:ascii="Bookman Old Style" w:hAnsi="Bookman Old Style"/>
          <w:b/>
        </w:rPr>
        <w:t>.</w:t>
      </w:r>
    </w:p>
    <w:p w14:paraId="3BEA607B" w14:textId="77777777" w:rsidR="00474D1C" w:rsidRDefault="00474D1C" w:rsidP="00474D1C">
      <w:pPr>
        <w:rPr>
          <w:rFonts w:ascii="Bookman Old Style" w:hAnsi="Bookman Old Style"/>
          <w:color w:val="000000"/>
        </w:rPr>
      </w:pPr>
    </w:p>
    <w:p w14:paraId="29841891" w14:textId="77777777" w:rsidR="00474D1C" w:rsidRDefault="00474D1C" w:rsidP="00474D1C">
      <w:pPr>
        <w:rPr>
          <w:rFonts w:ascii="Bookman Old Style" w:hAnsi="Bookman Old Style"/>
          <w:color w:val="000000"/>
        </w:rPr>
      </w:pPr>
    </w:p>
    <w:p w14:paraId="4BAF29E6" w14:textId="77777777" w:rsidR="00474D1C" w:rsidRDefault="00000000" w:rsidP="00474D1C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29 de setembro de 2026</w:t>
      </w:r>
    </w:p>
    <w:p w14:paraId="19E73160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555DFB07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11741C81" w14:textId="77777777" w:rsidR="00474D1C" w:rsidRDefault="00474D1C" w:rsidP="00474D1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14:paraId="2E7635FD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14:paraId="0801FC70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14:paraId="4F3DF9C7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17A41DC3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0E168CD9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12260D7E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58E05823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14:paraId="31A22DDA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14:paraId="35C5D6B1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01CA1D9F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41DEFDA8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22B5E5E9" w14:textId="77777777" w:rsidR="00474D1C" w:rsidRDefault="00474D1C" w:rsidP="00474D1C">
      <w:pPr>
        <w:jc w:val="center"/>
        <w:rPr>
          <w:rFonts w:ascii="Bookman Old Style" w:hAnsi="Bookman Old Style"/>
          <w:b/>
        </w:rPr>
      </w:pPr>
    </w:p>
    <w:p w14:paraId="3741D7E3" w14:textId="77777777" w:rsidR="00474D1C" w:rsidRDefault="00000000" w:rsidP="00474D1C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14:paraId="7403FACD" w14:textId="77777777" w:rsidR="00474D1C" w:rsidRDefault="00000000" w:rsidP="00474D1C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1055552601"/>
    <w:p w14:paraId="57B9746C" w14:textId="77777777" w:rsidR="006D1E9A" w:rsidRPr="00474D1C" w:rsidRDefault="006D1E9A" w:rsidP="00474D1C"/>
    <w:sectPr w:rsidR="006D1E9A" w:rsidRPr="00474D1C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7B3AB" w14:textId="77777777" w:rsidR="001B792B" w:rsidRDefault="001B792B">
      <w:r>
        <w:separator/>
      </w:r>
    </w:p>
  </w:endnote>
  <w:endnote w:type="continuationSeparator" w:id="0">
    <w:p w14:paraId="18A48610" w14:textId="77777777" w:rsidR="001B792B" w:rsidRDefault="001B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C725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65226898"/>
  <w:bookmarkStart w:id="2" w:name="_Hlk65226899"/>
  <w:p w14:paraId="5C1B9C6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7DAED4" wp14:editId="6BA8D20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A4B2B67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9823F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5714" w14:textId="77777777" w:rsidR="001B792B" w:rsidRDefault="001B792B">
      <w:r>
        <w:separator/>
      </w:r>
    </w:p>
  </w:footnote>
  <w:footnote w:type="continuationSeparator" w:id="0">
    <w:p w14:paraId="0FECC454" w14:textId="77777777" w:rsidR="001B792B" w:rsidRDefault="001B7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1215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E8824E5" wp14:editId="27FC4F84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5834B21" wp14:editId="68E5F219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885A35D" wp14:editId="19D91169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2081774">
    <w:abstractNumId w:val="5"/>
  </w:num>
  <w:num w:numId="2" w16cid:durableId="853769180">
    <w:abstractNumId w:val="4"/>
  </w:num>
  <w:num w:numId="3" w16cid:durableId="1108696473">
    <w:abstractNumId w:val="2"/>
  </w:num>
  <w:num w:numId="4" w16cid:durableId="815758884">
    <w:abstractNumId w:val="1"/>
  </w:num>
  <w:num w:numId="5" w16cid:durableId="1597858216">
    <w:abstractNumId w:val="3"/>
  </w:num>
  <w:num w:numId="6" w16cid:durableId="159320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24EF"/>
    <w:rsid w:val="000D2BDC"/>
    <w:rsid w:val="00104AAA"/>
    <w:rsid w:val="00127E92"/>
    <w:rsid w:val="0015657E"/>
    <w:rsid w:val="00156CF8"/>
    <w:rsid w:val="001B792B"/>
    <w:rsid w:val="001E3CA5"/>
    <w:rsid w:val="001E72CA"/>
    <w:rsid w:val="003A6AE1"/>
    <w:rsid w:val="0043654A"/>
    <w:rsid w:val="00455777"/>
    <w:rsid w:val="00460A32"/>
    <w:rsid w:val="00474D1C"/>
    <w:rsid w:val="004909DA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57364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90059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3A79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502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2026-09-29T13:23:00Z</cp:lastPrinted>
  <dcterms:created xsi:type="dcterms:W3CDTF">2023-03-03T18:27:00Z</dcterms:created>
  <dcterms:modified xsi:type="dcterms:W3CDTF">2026-09-29T13:41:00Z</dcterms:modified>
</cp:coreProperties>
</file>