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07F4992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>Rua Alecrins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E62EF4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82F15">
        <w:rPr>
          <w:rFonts w:ascii="Arial" w:hAnsi="Arial" w:cs="Arial"/>
          <w:sz w:val="24"/>
          <w:szCs w:val="24"/>
        </w:rPr>
        <w:t xml:space="preserve">29 </w:t>
      </w:r>
      <w:r w:rsidR="00764FF9">
        <w:rPr>
          <w:rFonts w:ascii="Arial" w:hAnsi="Arial" w:cs="Arial"/>
          <w:sz w:val="24"/>
          <w:szCs w:val="24"/>
        </w:rPr>
        <w:t xml:space="preserve">de </w:t>
      </w:r>
      <w:r w:rsidR="00282F15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282F15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837836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64858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2F15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BAF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4CE4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668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2025-06-09T12:14:00Z</dcterms:created>
  <dcterms:modified xsi:type="dcterms:W3CDTF">2026-09-28T16:50:00Z</dcterms:modified>
</cp:coreProperties>
</file>