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27369" w:rsidRPr="00527369" w:rsidP="00527369" w14:paraId="12FCB2E8" w14:textId="3E11642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>Remoção de entulho e materiais inservíveis –</w:t>
      </w:r>
      <w:r w:rsidR="00927C6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52736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R. Antônio Celso Formágio,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461</w:t>
      </w:r>
      <w:r w:rsidRPr="0052736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Jardim Consteca</w:t>
      </w:r>
    </w:p>
    <w:p w:rsidR="00BF13A9" w:rsidRPr="004D01BB" w:rsidP="00062BE7" w14:paraId="4337FBBB" w14:textId="03682D3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527369" w:rsidRPr="00527369" w:rsidP="00527369" w14:paraId="09C4CBE7" w14:textId="6A9DF0E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2736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527369">
        <w:rPr>
          <w:rFonts w:ascii="Times New Roman" w:eastAsia="Arial" w:hAnsi="Times New Roman" w:cs="Times New Roman"/>
          <w:sz w:val="24"/>
          <w:szCs w:val="24"/>
        </w:rPr>
        <w:t>R. Antônio Celso Formágio, 461 - Jardim Consteca.</w:t>
      </w:r>
    </w:p>
    <w:p w:rsidR="008E7931" w:rsidRPr="008E7931" w:rsidP="008E7931" w14:paraId="1216E23C" w14:textId="5DCF092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71109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FB5AC6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365EC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10F9F96F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52736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379470"/>
            <wp:effectExtent l="0" t="0" r="2540" b="0"/>
            <wp:docPr id="15881539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6927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365EC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C4DB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5357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1023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2026-09-28T13:20:00Z</dcterms:created>
  <dcterms:modified xsi:type="dcterms:W3CDTF">2026-09-28T13:50:00Z</dcterms:modified>
</cp:coreProperties>
</file>