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Decreto Legislativo Nº 6/2026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VALDIR DE OLIVEIRA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Confere o Título de Cidadão Sumareense ao Sr. Tiago Montaldi.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27 de agosto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107442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1074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