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Decreto Legislativo Nº 6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VALDIR DE OLIVEIRA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Confere o Título de Cidadão Sumareense ao Sr. Tiago Montaldi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7 de agost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0388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038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