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Decreto Legislativo Nº 6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VALDIR DE OLIVEIR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Confere o Título de Cidadão Sumareense ao Sr. Tiago Montaldi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7 de agost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0388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038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