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118670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065A27">
        <w:rPr>
          <w:sz w:val="28"/>
          <w:szCs w:val="28"/>
        </w:rPr>
        <w:t>treco na Rua Manoel Antônio de Almeida, 1</w:t>
      </w:r>
      <w:r w:rsidR="00CD49DC">
        <w:rPr>
          <w:sz w:val="28"/>
          <w:szCs w:val="28"/>
        </w:rPr>
        <w:t>59</w:t>
      </w:r>
      <w:r w:rsidR="00274BB7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03370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5A27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32F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BB7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4BB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536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49DC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2026-09-24T13:47:00Z</dcterms:created>
  <dcterms:modified xsi:type="dcterms:W3CDTF">2026-09-24T13:47:00Z</dcterms:modified>
</cp:coreProperties>
</file>