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320332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2A2A16">
        <w:rPr>
          <w:sz w:val="28"/>
          <w:szCs w:val="28"/>
        </w:rPr>
        <w:t>entulho</w:t>
      </w:r>
      <w:r w:rsidR="002F3F01">
        <w:rPr>
          <w:sz w:val="28"/>
          <w:szCs w:val="28"/>
        </w:rPr>
        <w:t xml:space="preserve"> na Rua </w:t>
      </w:r>
      <w:r w:rsidR="003279A7">
        <w:rPr>
          <w:sz w:val="28"/>
          <w:szCs w:val="28"/>
        </w:rPr>
        <w:t>Aldivino</w:t>
      </w:r>
      <w:r w:rsidR="003279A7">
        <w:rPr>
          <w:sz w:val="28"/>
          <w:szCs w:val="28"/>
        </w:rPr>
        <w:t xml:space="preserve"> Donizete Venâncio, </w:t>
      </w:r>
      <w:r w:rsidR="002A2A16">
        <w:rPr>
          <w:sz w:val="28"/>
          <w:szCs w:val="28"/>
        </w:rPr>
        <w:t>12</w:t>
      </w:r>
      <w:r w:rsidR="003279A7">
        <w:rPr>
          <w:sz w:val="28"/>
          <w:szCs w:val="28"/>
        </w:rPr>
        <w:t>6</w:t>
      </w:r>
      <w:r w:rsidR="002F3F01">
        <w:rPr>
          <w:sz w:val="28"/>
          <w:szCs w:val="28"/>
        </w:rPr>
        <w:t xml:space="preserve"> – Jardim Luiz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40489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D789B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2026-09-24T12:25:00Z</dcterms:created>
  <dcterms:modified xsi:type="dcterms:W3CDTF">2026-09-24T12:25:00Z</dcterms:modified>
</cp:coreProperties>
</file>