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C5744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8532A2">
        <w:rPr>
          <w:sz w:val="28"/>
          <w:szCs w:val="28"/>
        </w:rPr>
        <w:t>entulho</w:t>
      </w:r>
      <w:r w:rsidR="00DF49B6">
        <w:rPr>
          <w:sz w:val="28"/>
          <w:szCs w:val="28"/>
        </w:rPr>
        <w:t xml:space="preserve"> na Rua </w:t>
      </w:r>
      <w:r w:rsidR="007047DF">
        <w:rPr>
          <w:sz w:val="28"/>
          <w:szCs w:val="28"/>
        </w:rPr>
        <w:t>Eulina do Vale, 76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0856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3DC8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2026-09-24T12:10:00Z</dcterms:created>
  <dcterms:modified xsi:type="dcterms:W3CDTF">2026-09-24T12:10:00Z</dcterms:modified>
</cp:coreProperties>
</file>