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Sarkis Khalil El Kassis, Residencial Amália Luíza,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92734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81D09F-472B-4607-9C30-F95E336A1BA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CC9CF3-80DA-4E02-81C2-3F1373C800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978E4BB-F044-4DDA-AA44-B93A883AE8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842548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792285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88559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826245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913070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000274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