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6308E" w:rsidP="0026308E" w14:paraId="0D2AE5A9" w14:textId="77777777">
      <w:pPr>
        <w:tabs>
          <w:tab w:val="left" w:pos="4500"/>
        </w:tabs>
        <w:spacing w:line="276" w:lineRule="auto"/>
        <w:rPr>
          <w:rFonts w:ascii="Calibri" w:hAnsi="Calibri" w:cs="Calibri"/>
        </w:rPr>
      </w:pPr>
      <w:permStart w:id="0" w:edGrp="everyone"/>
    </w:p>
    <w:p w:rsidR="0026308E" w:rsidP="0026308E" w14:paraId="23963723" w14:textId="77777777">
      <w:pPr>
        <w:spacing w:line="276" w:lineRule="auto"/>
        <w:jc w:val="right"/>
        <w:rPr>
          <w:rFonts w:ascii="Calibri" w:hAnsi="Calibri" w:cs="Calibri"/>
        </w:rPr>
      </w:pPr>
    </w:p>
    <w:p w:rsidR="0026308E" w:rsidP="0026308E" w14:paraId="7C085C01" w14:textId="4A225EA8">
      <w:pPr>
        <w:spacing w:line="276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Sumaré, </w:t>
      </w:r>
      <w:r>
        <w:rPr>
          <w:rFonts w:ascii="Calibri" w:hAnsi="Calibri" w:cs="Calibri"/>
        </w:rPr>
        <w:t>22 de setembro de 2026</w:t>
      </w:r>
      <w:r>
        <w:rPr>
          <w:rFonts w:ascii="Calibri" w:hAnsi="Calibri" w:cs="Calibri"/>
        </w:rPr>
        <w:t>.</w:t>
      </w:r>
    </w:p>
    <w:p w:rsidR="0026308E" w:rsidP="0026308E" w14:paraId="67BE9290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26308E" w:rsidP="0026308E" w14:paraId="1509966D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476AF2" w:rsidRPr="00476AF2" w:rsidP="00476AF2" w14:paraId="70F0EAC4" w14:textId="77777777">
      <w:pPr>
        <w:spacing w:line="276" w:lineRule="auto"/>
        <w:jc w:val="both"/>
        <w:rPr>
          <w:rFonts w:ascii="Calibri" w:hAnsi="Calibri" w:cs="Calibri"/>
        </w:rPr>
      </w:pPr>
      <w:r w:rsidRPr="00476AF2">
        <w:rPr>
          <w:rFonts w:ascii="Calibri" w:hAnsi="Calibri" w:cs="Calibri"/>
        </w:rPr>
        <w:t>Ao Senhor</w:t>
      </w:r>
    </w:p>
    <w:p w:rsidR="00476AF2" w:rsidRPr="00476AF2" w:rsidP="00476AF2" w14:paraId="656B6167" w14:textId="21EA7B79">
      <w:pPr>
        <w:spacing w:line="276" w:lineRule="auto"/>
        <w:jc w:val="both"/>
        <w:rPr>
          <w:rFonts w:ascii="Calibri" w:hAnsi="Calibri" w:cs="Calibri"/>
        </w:rPr>
      </w:pPr>
      <w:r w:rsidRPr="00476AF2">
        <w:rPr>
          <w:rFonts w:ascii="Calibri" w:hAnsi="Calibri" w:cs="Calibri"/>
        </w:rPr>
        <w:t xml:space="preserve">Vereador </w:t>
      </w:r>
      <w:r w:rsidR="000F7C35">
        <w:rPr>
          <w:rFonts w:ascii="Calibri" w:hAnsi="Calibri" w:cs="Calibri"/>
        </w:rPr>
        <w:t>Eduardo Aparecido Nascimento de Lima (Dud</w:t>
      </w:r>
      <w:r w:rsidR="00EA523C">
        <w:rPr>
          <w:rFonts w:ascii="Calibri" w:hAnsi="Calibri" w:cs="Calibri"/>
        </w:rPr>
        <w:t>u</w:t>
      </w:r>
      <w:r w:rsidR="000F7C35">
        <w:rPr>
          <w:rFonts w:ascii="Calibri" w:hAnsi="Calibri" w:cs="Calibri"/>
        </w:rPr>
        <w:t xml:space="preserve"> Lima)</w:t>
      </w:r>
    </w:p>
    <w:p w:rsidR="00864E5C" w:rsidP="00476AF2" w14:paraId="17DA9B9F" w14:textId="72A8AF66">
      <w:pPr>
        <w:spacing w:line="276" w:lineRule="auto"/>
        <w:jc w:val="both"/>
        <w:rPr>
          <w:rFonts w:ascii="Calibri" w:hAnsi="Calibri" w:cs="Calibri"/>
        </w:rPr>
      </w:pPr>
      <w:r w:rsidRPr="00476AF2">
        <w:rPr>
          <w:rFonts w:ascii="Calibri" w:hAnsi="Calibri" w:cs="Calibri"/>
        </w:rPr>
        <w:t>Presidente da Comissão de Educação, Saúde, Assistência Social, Cultura, Lazer e Turismo</w:t>
      </w:r>
    </w:p>
    <w:p w:rsidR="001D50F6" w:rsidP="001D50F6" w14:paraId="4C5EBDC2" w14:textId="0BD2F77E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C.C: Vereador </w:t>
      </w:r>
      <w:r w:rsidR="000F7C35">
        <w:rPr>
          <w:rFonts w:ascii="Calibri" w:hAnsi="Calibri" w:cs="Calibri"/>
        </w:rPr>
        <w:t>Wellington Souza</w:t>
      </w:r>
      <w:r>
        <w:rPr>
          <w:rFonts w:ascii="Calibri" w:hAnsi="Calibri" w:cs="Calibri"/>
        </w:rPr>
        <w:t xml:space="preserve"> – Vice-Presidente</w:t>
      </w:r>
    </w:p>
    <w:p w:rsidR="001D50F6" w:rsidP="001D50F6" w14:paraId="69A28E58" w14:textId="53ADB33A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Vereador Everton Rodrigo dos Santos</w:t>
      </w:r>
      <w:r w:rsidR="000F7C35">
        <w:rPr>
          <w:rFonts w:ascii="Calibri" w:hAnsi="Calibri" w:cs="Calibri"/>
        </w:rPr>
        <w:t xml:space="preserve"> (Rodrigo Digão)</w:t>
      </w:r>
      <w:r>
        <w:rPr>
          <w:rFonts w:ascii="Calibri" w:hAnsi="Calibri" w:cs="Calibri"/>
        </w:rPr>
        <w:t xml:space="preserve"> - Secretário</w:t>
      </w:r>
    </w:p>
    <w:p w:rsidR="001D50F6" w:rsidP="00476AF2" w14:paraId="7BE01C8B" w14:textId="77777777">
      <w:pPr>
        <w:spacing w:line="276" w:lineRule="auto"/>
        <w:jc w:val="both"/>
        <w:rPr>
          <w:rFonts w:ascii="Calibri" w:hAnsi="Calibri" w:cs="Calibri"/>
        </w:rPr>
      </w:pPr>
    </w:p>
    <w:p w:rsidR="00476AF2" w:rsidP="00476AF2" w14:paraId="4C5DCC86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E406B51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2861B275" w14:textId="7B1D2882">
      <w:pPr>
        <w:spacing w:line="276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Assunto: Encaminhamento de </w:t>
      </w:r>
      <w:r>
        <w:rPr>
          <w:rFonts w:ascii="Calibri" w:hAnsi="Calibri" w:cs="Calibri"/>
          <w:b/>
        </w:rPr>
        <w:t>Projeto de Lei Nº 261/2026</w:t>
      </w:r>
      <w:r>
        <w:rPr>
          <w:rFonts w:ascii="Calibri" w:hAnsi="Calibri" w:cs="Calibri"/>
          <w:b/>
        </w:rPr>
        <w:t>.</w:t>
      </w:r>
    </w:p>
    <w:p w:rsidR="0026308E" w:rsidP="0026308E" w14:paraId="4707F68A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789E347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FE0D7C9" w14:textId="77777777">
      <w:pPr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Senhor Vereador,</w:t>
      </w:r>
    </w:p>
    <w:p w:rsidR="0026308E" w:rsidP="0026308E" w14:paraId="0FC30E51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4908FA2A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7871F4B2" w14:textId="5C7B97FA">
      <w:pPr>
        <w:pStyle w:val="BodyText"/>
        <w:spacing w:line="276" w:lineRule="auto"/>
        <w:ind w:firstLine="1418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Nos termos dos artigos 69, § único, 7</w:t>
      </w:r>
      <w:r w:rsidR="00C03861">
        <w:rPr>
          <w:rFonts w:ascii="Calibri" w:hAnsi="Calibri" w:cs="Calibri"/>
          <w:sz w:val="24"/>
        </w:rPr>
        <w:t>3</w:t>
      </w:r>
      <w:r>
        <w:rPr>
          <w:rFonts w:ascii="Calibri" w:hAnsi="Calibri" w:cs="Calibri"/>
          <w:sz w:val="24"/>
        </w:rPr>
        <w:t xml:space="preserve"> e 96 do Regimento Interno desta Casa, encaminhamos-lhe para exame dessa R. Comissão, a seguinte matéria:</w:t>
      </w:r>
    </w:p>
    <w:p w:rsidR="0026308E" w:rsidP="0026308E" w14:paraId="46C54FE4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1A96C827" w14:textId="2E7DE3EF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 w:rsidRPr="002B75BE">
        <w:rPr>
          <w:rFonts w:ascii="Calibri" w:hAnsi="Calibri" w:cs="Calibri"/>
          <w:b/>
          <w:bCs/>
        </w:rPr>
        <w:t>Projeto de Lei Nº 261/2026</w:t>
      </w:r>
      <w:r>
        <w:rPr>
          <w:rFonts w:ascii="Calibri" w:hAnsi="Calibri" w:cs="Calibri"/>
        </w:rPr>
        <w:t xml:space="preserve"> – “</w:t>
      </w:r>
      <w:r>
        <w:rPr>
          <w:rFonts w:ascii="Calibri" w:hAnsi="Calibri" w:cs="Calibri"/>
        </w:rPr>
        <w:t>DISPÕE SOBRE DIRETRIZES PARA O RECEBIMENTO, A ANÁLISE E O APROVEITAMENTO DE EXAMES, LAUDOS E RELATÓRIOS EMITIDOS PELA REDE PRIVADA DE SAÚDE NO ÂMBITO DO SISTEMA ÚNICO DE SAÚDE (SUS) DO MUNICÍPIO DE SUMARÉ, E DÁ OUTRAS PROVIDÊNCIAS.</w:t>
      </w:r>
      <w:r>
        <w:rPr>
          <w:rFonts w:ascii="Calibri" w:hAnsi="Calibri" w:cs="Calibri"/>
        </w:rPr>
        <w:t>”</w:t>
      </w:r>
    </w:p>
    <w:p w:rsidR="0026308E" w:rsidP="0026308E" w14:paraId="25895058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:rsidR="0026308E" w:rsidP="0026308E" w14:paraId="1FDC0115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5622568C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7E5F237B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RPr="0026308E" w:rsidP="0026308E" w14:paraId="22E111BB" w14:textId="77777777">
      <w:pPr>
        <w:pStyle w:val="Heading1"/>
        <w:spacing w:line="276" w:lineRule="auto"/>
        <w:ind w:firstLine="1418"/>
        <w:rPr>
          <w:rFonts w:ascii="Calibri" w:hAnsi="Calibri" w:cs="Calibri"/>
          <w:bCs/>
          <w:color w:val="auto"/>
          <w:sz w:val="24"/>
        </w:rPr>
      </w:pPr>
      <w:r w:rsidRPr="0026308E">
        <w:rPr>
          <w:rFonts w:ascii="Calibri" w:hAnsi="Calibri" w:cs="Calibri"/>
          <w:bCs/>
          <w:color w:val="auto"/>
          <w:sz w:val="24"/>
        </w:rPr>
        <w:t>Atenciosamente,</w:t>
      </w:r>
    </w:p>
    <w:p w:rsidR="0026308E" w:rsidP="0026308E" w14:paraId="2F720A14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44F95E42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2DA1DE46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35D8E42B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5CB61D10" w14:textId="62AF2D51">
      <w:pPr>
        <w:spacing w:line="276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LUCAS AGOSTINHO</w:t>
      </w:r>
    </w:p>
    <w:p w:rsidR="006D1E9A" w:rsidRPr="00601B0A" w:rsidP="005C794A" w14:paraId="07A8F1E3" w14:textId="324A339E">
      <w:pPr>
        <w:jc w:val="center"/>
      </w:pPr>
      <w:r w:rsidRPr="005C794A">
        <w:rPr>
          <w:rFonts w:ascii="Calibri" w:hAnsi="Calibri" w:cs="Calibri"/>
        </w:rPr>
        <w:t>1º Vice-Presidente no exercício da Presidência</w:t>
      </w:r>
      <w:permEnd w:id="0"/>
    </w:p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712E5"/>
    <w:rsid w:val="000D2BDC"/>
    <w:rsid w:val="000F7C35"/>
    <w:rsid w:val="00104AAA"/>
    <w:rsid w:val="00125081"/>
    <w:rsid w:val="0015657E"/>
    <w:rsid w:val="00156CF8"/>
    <w:rsid w:val="00172147"/>
    <w:rsid w:val="001D50F6"/>
    <w:rsid w:val="0026308E"/>
    <w:rsid w:val="002A4B96"/>
    <w:rsid w:val="002B75BE"/>
    <w:rsid w:val="002C1A8B"/>
    <w:rsid w:val="00460A32"/>
    <w:rsid w:val="00476AF2"/>
    <w:rsid w:val="004B2CC9"/>
    <w:rsid w:val="0051286F"/>
    <w:rsid w:val="005C794A"/>
    <w:rsid w:val="00601B0A"/>
    <w:rsid w:val="00626437"/>
    <w:rsid w:val="00632FA0"/>
    <w:rsid w:val="006C41A4"/>
    <w:rsid w:val="006D1E9A"/>
    <w:rsid w:val="00752F09"/>
    <w:rsid w:val="007B78B4"/>
    <w:rsid w:val="007C360F"/>
    <w:rsid w:val="007D50FE"/>
    <w:rsid w:val="00822396"/>
    <w:rsid w:val="00864E5C"/>
    <w:rsid w:val="008944C1"/>
    <w:rsid w:val="008B32DD"/>
    <w:rsid w:val="009F4FE2"/>
    <w:rsid w:val="00A06CF2"/>
    <w:rsid w:val="00A656F0"/>
    <w:rsid w:val="00A72B2E"/>
    <w:rsid w:val="00A77A3D"/>
    <w:rsid w:val="00AE6AEE"/>
    <w:rsid w:val="00BE4674"/>
    <w:rsid w:val="00C00C1E"/>
    <w:rsid w:val="00C03861"/>
    <w:rsid w:val="00C11FEB"/>
    <w:rsid w:val="00C36776"/>
    <w:rsid w:val="00C45843"/>
    <w:rsid w:val="00CD6B58"/>
    <w:rsid w:val="00CF401E"/>
    <w:rsid w:val="00D031F8"/>
    <w:rsid w:val="00D06AA6"/>
    <w:rsid w:val="00E11AD3"/>
    <w:rsid w:val="00EA523C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30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1">
    <w:name w:val="heading 1"/>
    <w:basedOn w:val="Normal"/>
    <w:next w:val="Normal"/>
    <w:link w:val="Ttulo1Char"/>
    <w:uiPriority w:val="9"/>
    <w:qFormat/>
    <w:locked/>
    <w:rsid w:val="0026308E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character" w:customStyle="1" w:styleId="Ttulo1Char">
    <w:name w:val="Título 1 Char"/>
    <w:basedOn w:val="DefaultParagraphFont"/>
    <w:link w:val="Heading1"/>
    <w:uiPriority w:val="9"/>
    <w:rsid w:val="002630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odyText">
    <w:name w:val="Body Text"/>
    <w:basedOn w:val="Normal"/>
    <w:link w:val="CorpodetextoChar"/>
    <w:semiHidden/>
    <w:unhideWhenUsed/>
    <w:locked/>
    <w:rsid w:val="0026308E"/>
    <w:pPr>
      <w:jc w:val="both"/>
    </w:pPr>
    <w:rPr>
      <w:sz w:val="28"/>
    </w:rPr>
  </w:style>
  <w:style w:type="character" w:customStyle="1" w:styleId="CorpodetextoChar">
    <w:name w:val="Corpo de texto Char"/>
    <w:basedOn w:val="DefaultParagraphFont"/>
    <w:link w:val="BodyText"/>
    <w:semiHidden/>
    <w:rsid w:val="0026308E"/>
    <w:rPr>
      <w:rFonts w:ascii="Times New Roman" w:eastAsia="Times New Roman" w:hAnsi="Times New Roman" w:cs="Times New Roman"/>
      <w:sz w:val="28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106</Words>
  <Characters>577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9</cp:revision>
  <cp:lastPrinted>2021-02-25T18:05:00Z</cp:lastPrinted>
  <dcterms:created xsi:type="dcterms:W3CDTF">2023-03-03T18:38:00Z</dcterms:created>
  <dcterms:modified xsi:type="dcterms:W3CDTF">2026-09-10T12:51:00Z</dcterms:modified>
</cp:coreProperties>
</file>