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7454" w:rsidRPr="001B1CCA" w:rsidP="003A4B5F" w14:paraId="17D03E9E" w14:textId="52FA9CFD">
      <w:pPr>
        <w:spacing w:line="240" w:lineRule="auto"/>
        <w:ind w:firstLine="709"/>
        <w:jc w:val="both"/>
        <w:rPr>
          <w:rFonts w:cstheme="minorHAnsi"/>
          <w:b/>
          <w:bCs/>
        </w:rPr>
      </w:pPr>
      <w:permStart w:id="0" w:edGrp="everyone"/>
      <w:r w:rsidRPr="001B1CCA">
        <w:rPr>
          <w:rFonts w:cstheme="minorHAnsi"/>
          <w:b/>
          <w:bCs/>
        </w:rPr>
        <w:t>.</w:t>
      </w:r>
    </w:p>
    <w:p w:rsidR="00AE4B08" w:rsidP="00C974D6" w14:paraId="5A1DA883" w14:textId="03691139">
      <w:pPr>
        <w:spacing w:line="240" w:lineRule="auto"/>
        <w:ind w:left="709" w:firstLine="709"/>
        <w:jc w:val="both"/>
        <w:rPr>
          <w:rFonts w:cstheme="minorHAnsi"/>
          <w:b/>
          <w:bCs/>
          <w:sz w:val="28"/>
          <w:szCs w:val="28"/>
        </w:rPr>
      </w:pPr>
      <w:r w:rsidRPr="001B1CCA">
        <w:rPr>
          <w:rFonts w:cstheme="minorHAnsi"/>
          <w:b/>
          <w:bCs/>
        </w:rPr>
        <w:t xml:space="preserve"> </w:t>
      </w:r>
      <w:r w:rsidRPr="00AE4B08">
        <w:rPr>
          <w:rFonts w:cstheme="minorHAnsi"/>
          <w:b/>
          <w:bCs/>
          <w:sz w:val="28"/>
          <w:szCs w:val="28"/>
        </w:rPr>
        <w:t xml:space="preserve">  </w:t>
      </w:r>
      <w:r w:rsidRPr="00AE4B08">
        <w:rPr>
          <w:rFonts w:cstheme="minorHAnsi"/>
          <w:b/>
          <w:bCs/>
          <w:sz w:val="28"/>
          <w:szCs w:val="28"/>
        </w:rPr>
        <w:t>PROJETO DE LEI Nº ____/202</w:t>
      </w:r>
      <w:r w:rsidR="00F63B0A">
        <w:rPr>
          <w:rFonts w:cstheme="minorHAnsi"/>
          <w:b/>
          <w:bCs/>
          <w:sz w:val="28"/>
          <w:szCs w:val="28"/>
        </w:rPr>
        <w:t>6</w:t>
      </w:r>
    </w:p>
    <w:p w:rsidR="00C329DC" w:rsidRPr="00C329DC" w:rsidP="007D1E09" w14:paraId="5C0227A6" w14:textId="77777777">
      <w:pPr>
        <w:spacing w:line="240" w:lineRule="auto"/>
        <w:ind w:left="2124" w:firstLine="709"/>
        <w:rPr>
          <w:rFonts w:cstheme="minorHAnsi"/>
          <w:b/>
          <w:bCs/>
        </w:rPr>
      </w:pPr>
      <w:r w:rsidRPr="00C329DC">
        <w:rPr>
          <w:rFonts w:cstheme="minorHAnsi"/>
          <w:b/>
          <w:bCs/>
        </w:rPr>
        <w:t>Dispõe sobre a isenção do pagamento da taxa de inscrição em concursos públicos promovidos pelo Município de Sumaré às doadoras de leite materno e dá outras providências.</w:t>
      </w:r>
    </w:p>
    <w:p w:rsidR="00C329DC" w:rsidRPr="00C329DC" w:rsidP="00C329DC" w14:paraId="59B7F4F4" w14:textId="77777777">
      <w:pPr>
        <w:spacing w:line="240" w:lineRule="auto"/>
        <w:ind w:firstLine="709"/>
        <w:rPr>
          <w:rFonts w:cstheme="minorHAnsi"/>
        </w:rPr>
      </w:pPr>
      <w:r w:rsidRPr="00C329DC">
        <w:rPr>
          <w:rFonts w:cstheme="minorHAnsi"/>
        </w:rPr>
        <w:t>O PREFEITO DO MUNICÍPIO DE SUMARÉ, faço saber que a Câmara Municipal aprovou e eu sanciono e promulgo a seguinte Lei:</w:t>
      </w:r>
    </w:p>
    <w:p w:rsidR="00C329DC" w:rsidRPr="00C329DC" w:rsidP="00C329DC" w14:paraId="013D12D4" w14:textId="77777777">
      <w:pPr>
        <w:spacing w:line="240" w:lineRule="auto"/>
        <w:ind w:firstLine="709"/>
        <w:rPr>
          <w:rFonts w:cstheme="minorHAnsi"/>
        </w:rPr>
      </w:pPr>
      <w:r w:rsidRPr="00C329DC">
        <w:rPr>
          <w:rFonts w:cstheme="minorHAnsi"/>
          <w:b/>
          <w:bCs/>
        </w:rPr>
        <w:t>Art. 1º</w:t>
      </w:r>
      <w:r w:rsidRPr="00C329DC">
        <w:rPr>
          <w:rFonts w:cstheme="minorHAnsi"/>
        </w:rPr>
        <w:t xml:space="preserve"> Fica assegurada às doadoras de leite materno a isenção do pagamento da taxa de inscrição em concursos públicos promovidos pelos órgãos da Administração Pública Direta e Indireta do Município de Sumaré.</w:t>
      </w:r>
    </w:p>
    <w:p w:rsidR="00C329DC" w:rsidRPr="00C329DC" w:rsidP="00C329DC" w14:paraId="1F080EDB" w14:textId="77777777">
      <w:pPr>
        <w:spacing w:line="240" w:lineRule="auto"/>
        <w:ind w:firstLine="709"/>
        <w:rPr>
          <w:rFonts w:cstheme="minorHAnsi"/>
        </w:rPr>
      </w:pPr>
      <w:r w:rsidRPr="00C329DC">
        <w:rPr>
          <w:rFonts w:cstheme="minorHAnsi"/>
          <w:b/>
          <w:bCs/>
        </w:rPr>
        <w:t>Art. 2º</w:t>
      </w:r>
      <w:r w:rsidRPr="00C329DC">
        <w:rPr>
          <w:rFonts w:cstheme="minorHAnsi"/>
        </w:rPr>
        <w:t xml:space="preserve"> Para os fins desta Lei, considera-se doadora de leite materno a mulher que, voluntariamente, realizar doação de leite humano a banco de leite humano ou posto de coleta de leite humano devidamente credenciado pelos órgãos competentes.</w:t>
      </w:r>
    </w:p>
    <w:p w:rsidR="00C329DC" w:rsidRPr="00C329DC" w:rsidP="00C329DC" w14:paraId="132EB81C" w14:textId="77777777">
      <w:pPr>
        <w:spacing w:line="240" w:lineRule="auto"/>
        <w:ind w:firstLine="709"/>
        <w:rPr>
          <w:rFonts w:cstheme="minorHAnsi"/>
        </w:rPr>
      </w:pPr>
      <w:r w:rsidRPr="00C329DC">
        <w:rPr>
          <w:rFonts w:cstheme="minorHAnsi"/>
          <w:b/>
          <w:bCs/>
        </w:rPr>
        <w:t>Art. 3º</w:t>
      </w:r>
      <w:r w:rsidRPr="00C329DC">
        <w:rPr>
          <w:rFonts w:cstheme="minorHAnsi"/>
        </w:rPr>
        <w:t xml:space="preserve"> A concessão da isenção prevista nesta Lei fica condicionada à comprovação da efetiva doação de leite materno, na forma estabelecida no edital do respectivo concurso público.</w:t>
      </w:r>
    </w:p>
    <w:p w:rsidR="00C329DC" w:rsidRPr="00C329DC" w:rsidP="00C329DC" w14:paraId="0259D345" w14:textId="77777777">
      <w:pPr>
        <w:spacing w:line="240" w:lineRule="auto"/>
        <w:ind w:firstLine="709"/>
        <w:rPr>
          <w:rFonts w:cstheme="minorHAnsi"/>
        </w:rPr>
      </w:pPr>
      <w:r w:rsidRPr="00C329DC">
        <w:rPr>
          <w:rFonts w:cstheme="minorHAnsi"/>
        </w:rPr>
        <w:t>§ 1º A comprovação poderá ser realizada mediante declaração ou documento emitido pelo banco de leite humano ou posto de coleta responsável pelo recebimento da doação.</w:t>
      </w:r>
    </w:p>
    <w:p w:rsidR="00C329DC" w:rsidRPr="00C329DC" w:rsidP="00C329DC" w14:paraId="4B0AA5AA" w14:textId="77777777">
      <w:pPr>
        <w:spacing w:line="240" w:lineRule="auto"/>
        <w:ind w:firstLine="709"/>
        <w:rPr>
          <w:rFonts w:cstheme="minorHAnsi"/>
        </w:rPr>
      </w:pPr>
      <w:r w:rsidRPr="00C329DC">
        <w:rPr>
          <w:rFonts w:cstheme="minorHAnsi"/>
        </w:rPr>
        <w:t>§ 2º O edital do concurso público estabelecerá o período de referência para a comprovação das doações e os procedimentos necessários para requerimento da isenção.</w:t>
      </w:r>
    </w:p>
    <w:p w:rsidR="00C329DC" w:rsidRPr="00C329DC" w:rsidP="00C329DC" w14:paraId="728257AA" w14:textId="77777777">
      <w:pPr>
        <w:spacing w:line="240" w:lineRule="auto"/>
        <w:ind w:firstLine="709"/>
        <w:rPr>
          <w:rFonts w:cstheme="minorHAnsi"/>
        </w:rPr>
      </w:pPr>
      <w:r w:rsidRPr="00C329DC">
        <w:rPr>
          <w:rFonts w:cstheme="minorHAnsi"/>
          <w:b/>
          <w:bCs/>
        </w:rPr>
        <w:t>Art. 4º</w:t>
      </w:r>
      <w:r w:rsidRPr="00C329DC">
        <w:rPr>
          <w:rFonts w:cstheme="minorHAnsi"/>
        </w:rPr>
        <w:t xml:space="preserve"> A isenção prevista nesta Lei deverá constar expressamente dos editais dos concursos públicos abrangidos por suas disposições, com indicação dos requisitos, prazos e documentos necessários para sua solicitação.</w:t>
      </w:r>
    </w:p>
    <w:p w:rsidR="00C329DC" w:rsidRPr="00C329DC" w:rsidP="00C329DC" w14:paraId="0D6A194F" w14:textId="77777777">
      <w:pPr>
        <w:spacing w:line="240" w:lineRule="auto"/>
        <w:ind w:firstLine="709"/>
        <w:rPr>
          <w:rFonts w:cstheme="minorHAnsi"/>
        </w:rPr>
      </w:pPr>
      <w:r w:rsidRPr="00C329DC">
        <w:rPr>
          <w:rFonts w:cstheme="minorHAnsi"/>
          <w:b/>
          <w:bCs/>
        </w:rPr>
        <w:t>Art. 5º</w:t>
      </w:r>
      <w:r w:rsidRPr="00C329DC">
        <w:rPr>
          <w:rFonts w:cstheme="minorHAnsi"/>
        </w:rPr>
        <w:t xml:space="preserve"> A candidata que prestar informação falsa para obtenção da isenção estará sujeita às penalidades previstas na legislação aplicável, sem prejuízo de sua exclusão do concurso público e da responsabilização civil e criminal cabível.</w:t>
      </w:r>
    </w:p>
    <w:p w:rsidR="00C329DC" w:rsidRPr="00C329DC" w:rsidP="00C329DC" w14:paraId="3A59AB9D" w14:textId="77777777">
      <w:pPr>
        <w:spacing w:line="240" w:lineRule="auto"/>
        <w:ind w:firstLine="709"/>
        <w:rPr>
          <w:rFonts w:cstheme="minorHAnsi"/>
        </w:rPr>
      </w:pPr>
      <w:r w:rsidRPr="00C329DC">
        <w:rPr>
          <w:rFonts w:cstheme="minorHAnsi"/>
          <w:b/>
          <w:bCs/>
        </w:rPr>
        <w:t>Art. 6º</w:t>
      </w:r>
      <w:r w:rsidRPr="00C329DC">
        <w:rPr>
          <w:rFonts w:cstheme="minorHAnsi"/>
        </w:rPr>
        <w:t xml:space="preserve"> O Poder Executivo regulamentará esta Lei, no que couber.</w:t>
      </w:r>
    </w:p>
    <w:p w:rsidR="00C329DC" w:rsidRPr="00C329DC" w:rsidP="00C329DC" w14:paraId="1D197D8E" w14:textId="77777777">
      <w:pPr>
        <w:spacing w:line="240" w:lineRule="auto"/>
        <w:ind w:firstLine="709"/>
        <w:rPr>
          <w:rFonts w:cstheme="minorHAnsi"/>
        </w:rPr>
      </w:pPr>
      <w:r w:rsidRPr="00C329DC">
        <w:rPr>
          <w:rFonts w:cstheme="minorHAnsi"/>
          <w:b/>
          <w:bCs/>
        </w:rPr>
        <w:t>Art. 7º</w:t>
      </w:r>
      <w:r w:rsidRPr="00C329DC">
        <w:rPr>
          <w:rFonts w:cstheme="minorHAnsi"/>
        </w:rPr>
        <w:t xml:space="preserve"> As despesas decorrentes da execução desta Lei correrão por conta das dotações orçamentárias próprias, suplementadas se necessário.</w:t>
      </w:r>
    </w:p>
    <w:p w:rsidR="00283B26" w:rsidRPr="007D1E09" w:rsidP="00765F66" w14:paraId="0D39B7C7" w14:textId="5E05E88C">
      <w:pPr>
        <w:spacing w:line="240" w:lineRule="auto"/>
        <w:ind w:firstLine="709"/>
        <w:rPr>
          <w:rFonts w:cstheme="minorHAnsi"/>
        </w:rPr>
      </w:pPr>
      <w:r w:rsidRPr="00C329DC">
        <w:rPr>
          <w:rFonts w:cstheme="minorHAnsi"/>
          <w:b/>
          <w:bCs/>
        </w:rPr>
        <w:t>Art. 8º</w:t>
      </w:r>
      <w:r w:rsidRPr="00C329DC">
        <w:rPr>
          <w:rFonts w:cstheme="minorHAnsi"/>
        </w:rPr>
        <w:t xml:space="preserve"> Esta Lei entra em vigor na data de sua publicação.</w:t>
      </w:r>
    </w:p>
    <w:p w:rsidR="00A8622D" w:rsidP="007F0FEC" w14:paraId="75874515" w14:textId="4B31B30A">
      <w:pPr>
        <w:spacing w:line="240" w:lineRule="auto"/>
        <w:ind w:firstLine="709"/>
        <w:jc w:val="center"/>
        <w:rPr>
          <w:rFonts w:cstheme="minorHAnsi"/>
        </w:rPr>
      </w:pPr>
      <w:r w:rsidRPr="00363537">
        <w:rPr>
          <w:rFonts w:cstheme="minorHAnsi"/>
        </w:rPr>
        <w:t xml:space="preserve">Sala das Sessões, </w:t>
      </w:r>
      <w:r w:rsidR="00B85539">
        <w:rPr>
          <w:rFonts w:cstheme="minorHAnsi"/>
        </w:rPr>
        <w:t>1</w:t>
      </w:r>
      <w:r w:rsidR="00C329DC">
        <w:rPr>
          <w:rFonts w:cstheme="minorHAnsi"/>
        </w:rPr>
        <w:t>7</w:t>
      </w:r>
      <w:r w:rsidR="00283B26">
        <w:rPr>
          <w:rFonts w:cstheme="minorHAnsi"/>
        </w:rPr>
        <w:t xml:space="preserve"> de </w:t>
      </w:r>
      <w:r w:rsidR="00283B26">
        <w:rPr>
          <w:rFonts w:cstheme="minorHAnsi"/>
        </w:rPr>
        <w:t>Setembro</w:t>
      </w:r>
      <w:r w:rsidRPr="00363537">
        <w:rPr>
          <w:rFonts w:cstheme="minorHAnsi"/>
        </w:rPr>
        <w:t xml:space="preserve"> de 2026</w:t>
      </w:r>
    </w:p>
    <w:p w:rsidR="00283B26" w:rsidRPr="00363537" w:rsidP="007F0FEC" w14:paraId="2CE19740" w14:textId="77777777">
      <w:pPr>
        <w:spacing w:line="240" w:lineRule="auto"/>
        <w:ind w:firstLine="709"/>
        <w:jc w:val="center"/>
        <w:rPr>
          <w:rFonts w:cstheme="minorHAnsi"/>
          <w:b/>
          <w:bCs/>
        </w:rPr>
      </w:pPr>
    </w:p>
    <w:p w:rsidR="00D15F2F" w:rsidRPr="00C86B34" w:rsidP="00052D34" w14:paraId="49AF252A" w14:textId="3749121D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C86B34">
        <w:rPr>
          <w:rFonts w:cstheme="minorHAnsi"/>
          <w:noProof/>
          <w:sz w:val="24"/>
          <w:szCs w:val="24"/>
        </w:rPr>
        <w:drawing>
          <wp:inline distT="0" distB="0" distL="0" distR="0">
            <wp:extent cx="1866900" cy="1427141"/>
            <wp:effectExtent l="0" t="0" r="0" b="1905"/>
            <wp:docPr id="14022554" name="Imagem 1402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9689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362" cy="144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9CB" w:rsidP="00027222" w14:paraId="220AF2FD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27222" w:rsidRPr="00027222" w:rsidP="00027222" w14:paraId="488FDE80" w14:textId="34C5C45D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  <w:r w:rsidRPr="00027222">
        <w:rPr>
          <w:rFonts w:cstheme="minorHAnsi"/>
          <w:b/>
          <w:bCs/>
          <w:sz w:val="28"/>
          <w:szCs w:val="28"/>
        </w:rPr>
        <w:t>JUSTIFICATIVA</w:t>
      </w:r>
    </w:p>
    <w:p w:rsidR="00C329DC" w:rsidRPr="00654727" w:rsidP="00C329DC" w14:paraId="2A6257D1" w14:textId="77777777">
      <w:pPr>
        <w:spacing w:line="240" w:lineRule="auto"/>
        <w:ind w:firstLine="709"/>
        <w:rPr>
          <w:rFonts w:cstheme="minorHAnsi"/>
          <w:b/>
          <w:bCs/>
        </w:rPr>
      </w:pPr>
      <w:r w:rsidRPr="00C329DC">
        <w:rPr>
          <w:rFonts w:cstheme="minorHAnsi"/>
        </w:rPr>
        <w:t xml:space="preserve">O presente Projeto de Lei tem por objetivo </w:t>
      </w:r>
      <w:r w:rsidRPr="00654727">
        <w:rPr>
          <w:rFonts w:cstheme="minorHAnsi"/>
          <w:b/>
          <w:bCs/>
        </w:rPr>
        <w:t>assegurar às mulheres que realizam doação de leite materno a isenção do pagamento da taxa de inscrição em concursos públicos promovidos pelo Município de Sumaré.</w:t>
      </w:r>
    </w:p>
    <w:p w:rsidR="00C329DC" w:rsidRPr="00C329DC" w:rsidP="00C329DC" w14:paraId="19CFBB9A" w14:textId="77777777">
      <w:pPr>
        <w:spacing w:line="240" w:lineRule="auto"/>
        <w:ind w:firstLine="709"/>
        <w:rPr>
          <w:rFonts w:cstheme="minorHAnsi"/>
        </w:rPr>
      </w:pPr>
      <w:r w:rsidRPr="00C329DC">
        <w:rPr>
          <w:rFonts w:cstheme="minorHAnsi"/>
        </w:rPr>
        <w:t>A doação de leite humano constitui importante ação de saúde pública, especialmente para a assistência a recém-nascidos prematuros, de baixo peso ou que, por diferentes razões, não podem ser amamentados diretamente por suas mães. O leite humano disponibilizado pelos bancos de leite e postos de coleta contribui para a alimentação e proteção desses bebês, particularmente daqueles que se encontram em situação de maior vulnerabilidade.</w:t>
      </w:r>
    </w:p>
    <w:p w:rsidR="00C329DC" w:rsidRPr="00C329DC" w:rsidP="00C329DC" w14:paraId="515CD225" w14:textId="77777777">
      <w:pPr>
        <w:spacing w:line="240" w:lineRule="auto"/>
        <w:ind w:firstLine="709"/>
        <w:rPr>
          <w:rFonts w:cstheme="minorHAnsi"/>
        </w:rPr>
      </w:pPr>
      <w:r w:rsidRPr="00C329DC">
        <w:rPr>
          <w:rFonts w:cstheme="minorHAnsi"/>
        </w:rPr>
        <w:t>Apesar da relevância social da doação, a manutenção dos estoques dos bancos de leite humano depende da participação voluntária e contínua das mulheres que possuem condições de realizar a doação. Dessa forma, a adoção de medidas de incentivo pode contribuir para ampliar a conscientização e estimular a participação da população nessa importante rede de solidariedade.</w:t>
      </w:r>
    </w:p>
    <w:p w:rsidR="00C329DC" w:rsidRPr="00C329DC" w:rsidP="00C329DC" w14:paraId="70F6AF0E" w14:textId="77777777">
      <w:pPr>
        <w:spacing w:line="240" w:lineRule="auto"/>
        <w:ind w:firstLine="709"/>
        <w:rPr>
          <w:rFonts w:cstheme="minorHAnsi"/>
        </w:rPr>
      </w:pPr>
      <w:r w:rsidRPr="00C329DC">
        <w:rPr>
          <w:rFonts w:cstheme="minorHAnsi"/>
        </w:rPr>
        <w:t>A isenção da taxa de inscrição em concursos públicos municipais constitui uma forma de reconhecimento e incentivo àquelas que voluntariamente destinam parte de sua produção de leite materno para atender outras crianças. Trata-se de medida de caráter social, que busca valorizar uma atitude que produz benefícios que ultrapassam o âmbito individual e alcançam toda a comunidade.</w:t>
      </w:r>
    </w:p>
    <w:p w:rsidR="00C329DC" w:rsidRPr="00C329DC" w:rsidP="00C329DC" w14:paraId="42A68F37" w14:textId="77777777">
      <w:pPr>
        <w:spacing w:line="240" w:lineRule="auto"/>
        <w:ind w:firstLine="709"/>
        <w:rPr>
          <w:rFonts w:cstheme="minorHAnsi"/>
        </w:rPr>
      </w:pPr>
      <w:r w:rsidRPr="00C329DC">
        <w:rPr>
          <w:rFonts w:cstheme="minorHAnsi"/>
        </w:rPr>
        <w:t>A proposta também está alinhada à necessidade de fortalecimento das políticas públicas voltadas à primeira infância, à proteção da maternidade e à promoção da saúde materno-infantil, reconhecendo a importância do leite humano para o desenvolvimento e a recuperação de recém-nascidos que necessitam desse alimento.</w:t>
      </w:r>
    </w:p>
    <w:p w:rsidR="00C329DC" w:rsidRPr="00C329DC" w:rsidP="00C329DC" w14:paraId="0AD116D0" w14:textId="77777777">
      <w:pPr>
        <w:spacing w:line="240" w:lineRule="auto"/>
        <w:ind w:firstLine="709"/>
        <w:rPr>
          <w:rFonts w:cstheme="minorHAnsi"/>
        </w:rPr>
      </w:pPr>
      <w:r w:rsidRPr="00C329DC">
        <w:rPr>
          <w:rFonts w:cstheme="minorHAnsi"/>
        </w:rPr>
        <w:t>É importante destacar que a concessão do benefício não representa pagamento ou recompensa pela doação, mas, sim, a instituição de um mecanismo de incentivo e reconhecimento por parte do Poder Público Municipal. A comprovação da condição de doadora deverá ser realizada mediante documento emitido pelo banco de leite humano ou posto de coleta devidamente habilitado, conforme os critérios e procedimentos estabelecidos no edital do concurso.</w:t>
      </w:r>
    </w:p>
    <w:p w:rsidR="00C329DC" w:rsidRPr="00C329DC" w:rsidP="00C329DC" w14:paraId="1264D746" w14:textId="77777777">
      <w:pPr>
        <w:spacing w:line="240" w:lineRule="auto"/>
        <w:ind w:firstLine="709"/>
        <w:rPr>
          <w:rFonts w:cstheme="minorHAnsi"/>
        </w:rPr>
      </w:pPr>
      <w:r w:rsidRPr="00C329DC">
        <w:rPr>
          <w:rFonts w:cstheme="minorHAnsi"/>
        </w:rPr>
        <w:t>A medida, portanto, busca transformar o reconhecimento institucional em estímulo concreto à continuidade das doações, fortalecendo a rede de apoio à saúde materno-infantil no Município de Sumaré.</w:t>
      </w:r>
    </w:p>
    <w:p w:rsidR="00431B1E" w:rsidRPr="007C3173" w:rsidP="007C3173" w14:paraId="42A71516" w14:textId="5D061306">
      <w:pPr>
        <w:spacing w:line="240" w:lineRule="auto"/>
        <w:ind w:firstLine="709"/>
        <w:rPr>
          <w:rFonts w:cstheme="minorHAnsi"/>
          <w:sz w:val="24"/>
          <w:szCs w:val="24"/>
        </w:rPr>
      </w:pPr>
      <w:r w:rsidRPr="00C329DC">
        <w:rPr>
          <w:rFonts w:cstheme="minorHAnsi"/>
        </w:rPr>
        <w:t>Diante da relevância social da matéria e de seu potencial para contribuir com o fortalecimento das ações de incentivo à doação de leite humano, contamos com o apoio dos nobres pares para a aprovação da presente proposição.</w:t>
      </w:r>
    </w:p>
    <w:p w:rsidR="00E21D66" w:rsidRPr="00FF64A9" w:rsidP="000505CD" w14:paraId="31A64DA9" w14:textId="2CC73E44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FF64A9">
        <w:rPr>
          <w:rFonts w:cstheme="minorHAnsi"/>
          <w:sz w:val="24"/>
          <w:szCs w:val="24"/>
        </w:rPr>
        <w:t>Sala das Sessões</w:t>
      </w:r>
      <w:r w:rsidR="009D136E">
        <w:rPr>
          <w:rFonts w:cstheme="minorHAnsi"/>
          <w:sz w:val="24"/>
          <w:szCs w:val="24"/>
        </w:rPr>
        <w:t xml:space="preserve">, </w:t>
      </w:r>
      <w:r w:rsidR="00BE3445">
        <w:rPr>
          <w:rFonts w:cstheme="minorHAnsi"/>
          <w:sz w:val="24"/>
          <w:szCs w:val="24"/>
        </w:rPr>
        <w:t>1</w:t>
      </w:r>
      <w:r w:rsidR="00EA49CB">
        <w:rPr>
          <w:rFonts w:cstheme="minorHAnsi"/>
          <w:sz w:val="24"/>
          <w:szCs w:val="24"/>
        </w:rPr>
        <w:t>7</w:t>
      </w:r>
      <w:r w:rsidR="00C329DC">
        <w:rPr>
          <w:rFonts w:cstheme="minorHAnsi"/>
          <w:sz w:val="24"/>
          <w:szCs w:val="24"/>
        </w:rPr>
        <w:t xml:space="preserve"> </w:t>
      </w:r>
      <w:r w:rsidR="005E2C03">
        <w:rPr>
          <w:rFonts w:cstheme="minorHAnsi"/>
          <w:sz w:val="24"/>
          <w:szCs w:val="24"/>
        </w:rPr>
        <w:t xml:space="preserve"> </w:t>
      </w:r>
      <w:r w:rsidR="00765F66">
        <w:rPr>
          <w:rFonts w:cstheme="minorHAnsi"/>
          <w:sz w:val="24"/>
          <w:szCs w:val="24"/>
        </w:rPr>
        <w:t>de</w:t>
      </w:r>
      <w:r w:rsidR="00765F66">
        <w:rPr>
          <w:rFonts w:cstheme="minorHAnsi"/>
          <w:sz w:val="24"/>
          <w:szCs w:val="24"/>
        </w:rPr>
        <w:t xml:space="preserve"> </w:t>
      </w:r>
      <w:r w:rsidR="00765F66">
        <w:rPr>
          <w:rFonts w:cstheme="minorHAnsi"/>
          <w:sz w:val="24"/>
          <w:szCs w:val="24"/>
        </w:rPr>
        <w:t>Setembro</w:t>
      </w:r>
      <w:r w:rsidR="005C1F9F">
        <w:rPr>
          <w:rFonts w:cstheme="minorHAnsi"/>
          <w:sz w:val="24"/>
          <w:szCs w:val="24"/>
        </w:rPr>
        <w:t xml:space="preserve"> de 2026</w:t>
      </w:r>
    </w:p>
    <w:p w:rsidR="00E21D66" w:rsidP="00EA49CB" w14:paraId="4ACFDEE4" w14:textId="5BD6160A">
      <w:pPr>
        <w:spacing w:line="240" w:lineRule="auto"/>
        <w:ind w:firstLine="709"/>
        <w:jc w:val="center"/>
        <w:rPr>
          <w:rFonts w:cstheme="minorHAnsi"/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409700" cy="1077637"/>
            <wp:effectExtent l="0" t="0" r="0" b="8255"/>
            <wp:docPr id="422456927" name="Imagem 4224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19142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375" cy="107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26630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E23D7"/>
    <w:multiLevelType w:val="hybridMultilevel"/>
    <w:tmpl w:val="31DE73EC"/>
    <w:lvl w:ilvl="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B416F1"/>
    <w:multiLevelType w:val="multilevel"/>
    <w:tmpl w:val="C66E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DC1"/>
    <w:multiLevelType w:val="multilevel"/>
    <w:tmpl w:val="D17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D1AE1"/>
    <w:multiLevelType w:val="multilevel"/>
    <w:tmpl w:val="E3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466469"/>
    <w:multiLevelType w:val="multilevel"/>
    <w:tmpl w:val="985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513305"/>
    <w:multiLevelType w:val="multilevel"/>
    <w:tmpl w:val="0BF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705D91"/>
    <w:multiLevelType w:val="multilevel"/>
    <w:tmpl w:val="BAD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FD7392"/>
    <w:multiLevelType w:val="multilevel"/>
    <w:tmpl w:val="17F8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67794A"/>
    <w:multiLevelType w:val="multilevel"/>
    <w:tmpl w:val="CBA4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CC240F"/>
    <w:multiLevelType w:val="multilevel"/>
    <w:tmpl w:val="F914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FB2A8B"/>
    <w:multiLevelType w:val="multilevel"/>
    <w:tmpl w:val="BB58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0"/>
  </w:num>
  <w:num w:numId="7">
    <w:abstractNumId w:val="1"/>
  </w:num>
  <w:num w:numId="8">
    <w:abstractNumId w:val="14"/>
  </w:num>
  <w:num w:numId="9">
    <w:abstractNumId w:val="5"/>
  </w:num>
  <w:num w:numId="10">
    <w:abstractNumId w:val="8"/>
  </w:num>
  <w:num w:numId="11">
    <w:abstractNumId w:val="11"/>
  </w:num>
  <w:num w:numId="12">
    <w:abstractNumId w:val="4"/>
  </w:num>
  <w:num w:numId="13">
    <w:abstractNumId w:val="15"/>
  </w:num>
  <w:num w:numId="14">
    <w:abstractNumId w:val="12"/>
  </w:num>
  <w:num w:numId="15">
    <w:abstractNumId w:val="7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C6B"/>
    <w:rsid w:val="0000516D"/>
    <w:rsid w:val="00007BD4"/>
    <w:rsid w:val="0002342D"/>
    <w:rsid w:val="000238C7"/>
    <w:rsid w:val="00026C71"/>
    <w:rsid w:val="00027222"/>
    <w:rsid w:val="00036458"/>
    <w:rsid w:val="00044B7C"/>
    <w:rsid w:val="00045243"/>
    <w:rsid w:val="00045E1B"/>
    <w:rsid w:val="000476D9"/>
    <w:rsid w:val="000505CD"/>
    <w:rsid w:val="00052D34"/>
    <w:rsid w:val="00056520"/>
    <w:rsid w:val="00064925"/>
    <w:rsid w:val="0007298B"/>
    <w:rsid w:val="0007456D"/>
    <w:rsid w:val="000761DC"/>
    <w:rsid w:val="00082A25"/>
    <w:rsid w:val="00082DB0"/>
    <w:rsid w:val="00090DDD"/>
    <w:rsid w:val="000A4EED"/>
    <w:rsid w:val="000A5F2D"/>
    <w:rsid w:val="000B1814"/>
    <w:rsid w:val="000C2FB0"/>
    <w:rsid w:val="000C31C2"/>
    <w:rsid w:val="000D2BDC"/>
    <w:rsid w:val="000E00D3"/>
    <w:rsid w:val="000E08DF"/>
    <w:rsid w:val="000E5998"/>
    <w:rsid w:val="000F3FE5"/>
    <w:rsid w:val="00100FDB"/>
    <w:rsid w:val="00101E61"/>
    <w:rsid w:val="00104AAA"/>
    <w:rsid w:val="00105D50"/>
    <w:rsid w:val="00107E5C"/>
    <w:rsid w:val="00113A58"/>
    <w:rsid w:val="00113D72"/>
    <w:rsid w:val="00120A39"/>
    <w:rsid w:val="0012782C"/>
    <w:rsid w:val="00134212"/>
    <w:rsid w:val="00141AC3"/>
    <w:rsid w:val="001427EB"/>
    <w:rsid w:val="00147144"/>
    <w:rsid w:val="00150205"/>
    <w:rsid w:val="00151C72"/>
    <w:rsid w:val="00153AED"/>
    <w:rsid w:val="001563DB"/>
    <w:rsid w:val="0015657E"/>
    <w:rsid w:val="00156CF8"/>
    <w:rsid w:val="00163191"/>
    <w:rsid w:val="00164914"/>
    <w:rsid w:val="001717FC"/>
    <w:rsid w:val="00174B93"/>
    <w:rsid w:val="00180D68"/>
    <w:rsid w:val="00197683"/>
    <w:rsid w:val="001A6D26"/>
    <w:rsid w:val="001B120F"/>
    <w:rsid w:val="001B1CCA"/>
    <w:rsid w:val="001C77F5"/>
    <w:rsid w:val="001D038B"/>
    <w:rsid w:val="001D1E5D"/>
    <w:rsid w:val="001D315F"/>
    <w:rsid w:val="001D366E"/>
    <w:rsid w:val="001D6597"/>
    <w:rsid w:val="001E0616"/>
    <w:rsid w:val="001E268E"/>
    <w:rsid w:val="001E6AE0"/>
    <w:rsid w:val="001F3913"/>
    <w:rsid w:val="0020449B"/>
    <w:rsid w:val="002065A9"/>
    <w:rsid w:val="002077DE"/>
    <w:rsid w:val="00207EAC"/>
    <w:rsid w:val="002170CB"/>
    <w:rsid w:val="002179D4"/>
    <w:rsid w:val="00224738"/>
    <w:rsid w:val="00241285"/>
    <w:rsid w:val="002532DF"/>
    <w:rsid w:val="00253327"/>
    <w:rsid w:val="00254808"/>
    <w:rsid w:val="00263547"/>
    <w:rsid w:val="00266303"/>
    <w:rsid w:val="00272271"/>
    <w:rsid w:val="00273526"/>
    <w:rsid w:val="0028029E"/>
    <w:rsid w:val="00283B26"/>
    <w:rsid w:val="002A443C"/>
    <w:rsid w:val="002A6ABF"/>
    <w:rsid w:val="002A75BC"/>
    <w:rsid w:val="002B3BC5"/>
    <w:rsid w:val="002B45A2"/>
    <w:rsid w:val="002B53C0"/>
    <w:rsid w:val="002C048C"/>
    <w:rsid w:val="002C2D76"/>
    <w:rsid w:val="002D3BBF"/>
    <w:rsid w:val="002E0795"/>
    <w:rsid w:val="002E76CC"/>
    <w:rsid w:val="002F283E"/>
    <w:rsid w:val="002F3550"/>
    <w:rsid w:val="002F50D9"/>
    <w:rsid w:val="003028B7"/>
    <w:rsid w:val="00310EF7"/>
    <w:rsid w:val="00317BF3"/>
    <w:rsid w:val="003209EA"/>
    <w:rsid w:val="00322649"/>
    <w:rsid w:val="003275B3"/>
    <w:rsid w:val="003322BE"/>
    <w:rsid w:val="00341B5F"/>
    <w:rsid w:val="00352837"/>
    <w:rsid w:val="00354896"/>
    <w:rsid w:val="00363537"/>
    <w:rsid w:val="00370E69"/>
    <w:rsid w:val="0038125F"/>
    <w:rsid w:val="00385851"/>
    <w:rsid w:val="003939E9"/>
    <w:rsid w:val="0039679A"/>
    <w:rsid w:val="00396A9F"/>
    <w:rsid w:val="003A4B5F"/>
    <w:rsid w:val="003B1403"/>
    <w:rsid w:val="003C4517"/>
    <w:rsid w:val="003C5AE3"/>
    <w:rsid w:val="003D75C7"/>
    <w:rsid w:val="003E6A68"/>
    <w:rsid w:val="003F5653"/>
    <w:rsid w:val="003F71BE"/>
    <w:rsid w:val="00402735"/>
    <w:rsid w:val="0040586C"/>
    <w:rsid w:val="00407388"/>
    <w:rsid w:val="004104BC"/>
    <w:rsid w:val="00414E45"/>
    <w:rsid w:val="00415813"/>
    <w:rsid w:val="00431B1E"/>
    <w:rsid w:val="004455CF"/>
    <w:rsid w:val="00445A17"/>
    <w:rsid w:val="00457121"/>
    <w:rsid w:val="00460A32"/>
    <w:rsid w:val="004709C2"/>
    <w:rsid w:val="004714CD"/>
    <w:rsid w:val="00475342"/>
    <w:rsid w:val="00486749"/>
    <w:rsid w:val="0049057A"/>
    <w:rsid w:val="00492EFB"/>
    <w:rsid w:val="0049652C"/>
    <w:rsid w:val="004A02E3"/>
    <w:rsid w:val="004B2CC9"/>
    <w:rsid w:val="004C0E73"/>
    <w:rsid w:val="004C32F0"/>
    <w:rsid w:val="004C3851"/>
    <w:rsid w:val="004C39F7"/>
    <w:rsid w:val="004D406C"/>
    <w:rsid w:val="004E43C2"/>
    <w:rsid w:val="0051286F"/>
    <w:rsid w:val="00531B9B"/>
    <w:rsid w:val="00537991"/>
    <w:rsid w:val="00537D76"/>
    <w:rsid w:val="0054377C"/>
    <w:rsid w:val="00544F2C"/>
    <w:rsid w:val="00547C5E"/>
    <w:rsid w:val="005526C6"/>
    <w:rsid w:val="005730E1"/>
    <w:rsid w:val="0057753F"/>
    <w:rsid w:val="00577815"/>
    <w:rsid w:val="005802F1"/>
    <w:rsid w:val="0058466D"/>
    <w:rsid w:val="00595166"/>
    <w:rsid w:val="00596077"/>
    <w:rsid w:val="005A11F2"/>
    <w:rsid w:val="005A35E7"/>
    <w:rsid w:val="005A4854"/>
    <w:rsid w:val="005A53C2"/>
    <w:rsid w:val="005B087D"/>
    <w:rsid w:val="005B554E"/>
    <w:rsid w:val="005B58FE"/>
    <w:rsid w:val="005C1F9F"/>
    <w:rsid w:val="005D6EA5"/>
    <w:rsid w:val="005E219D"/>
    <w:rsid w:val="005E2C03"/>
    <w:rsid w:val="005F19D3"/>
    <w:rsid w:val="005F2FA7"/>
    <w:rsid w:val="005F3EC3"/>
    <w:rsid w:val="005F76CD"/>
    <w:rsid w:val="00601B0A"/>
    <w:rsid w:val="00603BFE"/>
    <w:rsid w:val="00610088"/>
    <w:rsid w:val="00615231"/>
    <w:rsid w:val="006216B8"/>
    <w:rsid w:val="00624E31"/>
    <w:rsid w:val="00626437"/>
    <w:rsid w:val="0063074D"/>
    <w:rsid w:val="00632FA0"/>
    <w:rsid w:val="0063419C"/>
    <w:rsid w:val="006504DD"/>
    <w:rsid w:val="00654727"/>
    <w:rsid w:val="0065597E"/>
    <w:rsid w:val="00657454"/>
    <w:rsid w:val="00675778"/>
    <w:rsid w:val="006758F9"/>
    <w:rsid w:val="00675F81"/>
    <w:rsid w:val="006804A3"/>
    <w:rsid w:val="00682E3B"/>
    <w:rsid w:val="00683D74"/>
    <w:rsid w:val="00686763"/>
    <w:rsid w:val="00687B10"/>
    <w:rsid w:val="006B1010"/>
    <w:rsid w:val="006B7C1A"/>
    <w:rsid w:val="006C0A64"/>
    <w:rsid w:val="006C22A3"/>
    <w:rsid w:val="006C41A4"/>
    <w:rsid w:val="006D1E9A"/>
    <w:rsid w:val="006D3D1F"/>
    <w:rsid w:val="006D3FB9"/>
    <w:rsid w:val="006D6169"/>
    <w:rsid w:val="006E361D"/>
    <w:rsid w:val="006E7B00"/>
    <w:rsid w:val="00705AAD"/>
    <w:rsid w:val="007127FE"/>
    <w:rsid w:val="00717A82"/>
    <w:rsid w:val="007306A2"/>
    <w:rsid w:val="0073363C"/>
    <w:rsid w:val="007548C3"/>
    <w:rsid w:val="00757984"/>
    <w:rsid w:val="00765E28"/>
    <w:rsid w:val="00765F66"/>
    <w:rsid w:val="00767D93"/>
    <w:rsid w:val="007773EB"/>
    <w:rsid w:val="0078086A"/>
    <w:rsid w:val="007846E7"/>
    <w:rsid w:val="00784713"/>
    <w:rsid w:val="007946E1"/>
    <w:rsid w:val="007A097B"/>
    <w:rsid w:val="007A10BC"/>
    <w:rsid w:val="007A44CB"/>
    <w:rsid w:val="007A5258"/>
    <w:rsid w:val="007A5C3B"/>
    <w:rsid w:val="007B14B7"/>
    <w:rsid w:val="007B1AA0"/>
    <w:rsid w:val="007B637E"/>
    <w:rsid w:val="007C3173"/>
    <w:rsid w:val="007C40DD"/>
    <w:rsid w:val="007C74C1"/>
    <w:rsid w:val="007D0376"/>
    <w:rsid w:val="007D1E09"/>
    <w:rsid w:val="007D38B6"/>
    <w:rsid w:val="007D6857"/>
    <w:rsid w:val="007D6F99"/>
    <w:rsid w:val="007E1A2C"/>
    <w:rsid w:val="007E3A9A"/>
    <w:rsid w:val="007F0FEC"/>
    <w:rsid w:val="007F29A7"/>
    <w:rsid w:val="007F33CE"/>
    <w:rsid w:val="007F36CD"/>
    <w:rsid w:val="007F71A5"/>
    <w:rsid w:val="00812041"/>
    <w:rsid w:val="00822396"/>
    <w:rsid w:val="0083031D"/>
    <w:rsid w:val="008344C8"/>
    <w:rsid w:val="00847BDA"/>
    <w:rsid w:val="00853F2C"/>
    <w:rsid w:val="008546CF"/>
    <w:rsid w:val="008627C0"/>
    <w:rsid w:val="00866E4A"/>
    <w:rsid w:val="0087190D"/>
    <w:rsid w:val="00877190"/>
    <w:rsid w:val="0088258C"/>
    <w:rsid w:val="00883D10"/>
    <w:rsid w:val="00896977"/>
    <w:rsid w:val="008A3AD0"/>
    <w:rsid w:val="008B4213"/>
    <w:rsid w:val="008C08A0"/>
    <w:rsid w:val="008C1D2E"/>
    <w:rsid w:val="008C7A37"/>
    <w:rsid w:val="008E3EAD"/>
    <w:rsid w:val="008F18EF"/>
    <w:rsid w:val="00900EB3"/>
    <w:rsid w:val="00911489"/>
    <w:rsid w:val="009208FB"/>
    <w:rsid w:val="00927DDD"/>
    <w:rsid w:val="00930E75"/>
    <w:rsid w:val="00932FB6"/>
    <w:rsid w:val="00933DFD"/>
    <w:rsid w:val="0093471C"/>
    <w:rsid w:val="009558CD"/>
    <w:rsid w:val="00956319"/>
    <w:rsid w:val="009639C3"/>
    <w:rsid w:val="0098782A"/>
    <w:rsid w:val="00991B83"/>
    <w:rsid w:val="00994F43"/>
    <w:rsid w:val="00996CAC"/>
    <w:rsid w:val="009978CB"/>
    <w:rsid w:val="00997AAD"/>
    <w:rsid w:val="009A47E3"/>
    <w:rsid w:val="009A726D"/>
    <w:rsid w:val="009B1714"/>
    <w:rsid w:val="009B6397"/>
    <w:rsid w:val="009B75B0"/>
    <w:rsid w:val="009C0080"/>
    <w:rsid w:val="009D136E"/>
    <w:rsid w:val="009E1771"/>
    <w:rsid w:val="009F4C77"/>
    <w:rsid w:val="00A06CF2"/>
    <w:rsid w:val="00A10640"/>
    <w:rsid w:val="00A11E8C"/>
    <w:rsid w:val="00A12ED9"/>
    <w:rsid w:val="00A1559D"/>
    <w:rsid w:val="00A15B8D"/>
    <w:rsid w:val="00A32111"/>
    <w:rsid w:val="00A32412"/>
    <w:rsid w:val="00A45254"/>
    <w:rsid w:val="00A506B1"/>
    <w:rsid w:val="00A54514"/>
    <w:rsid w:val="00A63F75"/>
    <w:rsid w:val="00A64C8D"/>
    <w:rsid w:val="00A83DD3"/>
    <w:rsid w:val="00A8622D"/>
    <w:rsid w:val="00AA0B35"/>
    <w:rsid w:val="00AA7FE9"/>
    <w:rsid w:val="00AA7FF2"/>
    <w:rsid w:val="00AC07BC"/>
    <w:rsid w:val="00AC28C2"/>
    <w:rsid w:val="00AD3FB6"/>
    <w:rsid w:val="00AD59A2"/>
    <w:rsid w:val="00AD70E3"/>
    <w:rsid w:val="00AE4B08"/>
    <w:rsid w:val="00AE6AEE"/>
    <w:rsid w:val="00AF0E65"/>
    <w:rsid w:val="00AF7D7B"/>
    <w:rsid w:val="00B0197B"/>
    <w:rsid w:val="00B01F65"/>
    <w:rsid w:val="00B0685B"/>
    <w:rsid w:val="00B0692F"/>
    <w:rsid w:val="00B23871"/>
    <w:rsid w:val="00B23B5C"/>
    <w:rsid w:val="00B34379"/>
    <w:rsid w:val="00B36E30"/>
    <w:rsid w:val="00B37AE2"/>
    <w:rsid w:val="00B426D8"/>
    <w:rsid w:val="00B428E6"/>
    <w:rsid w:val="00B45B34"/>
    <w:rsid w:val="00B51CC5"/>
    <w:rsid w:val="00B51ED5"/>
    <w:rsid w:val="00B543A6"/>
    <w:rsid w:val="00B61FB4"/>
    <w:rsid w:val="00B7252F"/>
    <w:rsid w:val="00B85156"/>
    <w:rsid w:val="00B85539"/>
    <w:rsid w:val="00B96CFA"/>
    <w:rsid w:val="00BB37BF"/>
    <w:rsid w:val="00BB6F4D"/>
    <w:rsid w:val="00BC17DB"/>
    <w:rsid w:val="00BC2186"/>
    <w:rsid w:val="00BC2678"/>
    <w:rsid w:val="00BC358B"/>
    <w:rsid w:val="00BD1F2F"/>
    <w:rsid w:val="00BE3445"/>
    <w:rsid w:val="00BE3F35"/>
    <w:rsid w:val="00BE41B6"/>
    <w:rsid w:val="00BF2968"/>
    <w:rsid w:val="00BF382C"/>
    <w:rsid w:val="00C00C1E"/>
    <w:rsid w:val="00C03B50"/>
    <w:rsid w:val="00C15D31"/>
    <w:rsid w:val="00C251E1"/>
    <w:rsid w:val="00C30684"/>
    <w:rsid w:val="00C329DC"/>
    <w:rsid w:val="00C343DF"/>
    <w:rsid w:val="00C36776"/>
    <w:rsid w:val="00C457E2"/>
    <w:rsid w:val="00C45C53"/>
    <w:rsid w:val="00C46EAB"/>
    <w:rsid w:val="00C630FE"/>
    <w:rsid w:val="00C86B34"/>
    <w:rsid w:val="00C919A4"/>
    <w:rsid w:val="00C92034"/>
    <w:rsid w:val="00C974D6"/>
    <w:rsid w:val="00CB3605"/>
    <w:rsid w:val="00CB5735"/>
    <w:rsid w:val="00CB5EFE"/>
    <w:rsid w:val="00CC2F18"/>
    <w:rsid w:val="00CC66EE"/>
    <w:rsid w:val="00CC7C21"/>
    <w:rsid w:val="00CD3485"/>
    <w:rsid w:val="00CD49BD"/>
    <w:rsid w:val="00CD6B58"/>
    <w:rsid w:val="00CD7521"/>
    <w:rsid w:val="00CE33CF"/>
    <w:rsid w:val="00CE35F6"/>
    <w:rsid w:val="00CF3523"/>
    <w:rsid w:val="00CF401E"/>
    <w:rsid w:val="00CF6168"/>
    <w:rsid w:val="00D06C16"/>
    <w:rsid w:val="00D15F2F"/>
    <w:rsid w:val="00D23135"/>
    <w:rsid w:val="00D257A2"/>
    <w:rsid w:val="00D3134D"/>
    <w:rsid w:val="00D56AD4"/>
    <w:rsid w:val="00D66813"/>
    <w:rsid w:val="00D73970"/>
    <w:rsid w:val="00D75166"/>
    <w:rsid w:val="00D80316"/>
    <w:rsid w:val="00D833F0"/>
    <w:rsid w:val="00D97E4A"/>
    <w:rsid w:val="00DA524A"/>
    <w:rsid w:val="00DB07AA"/>
    <w:rsid w:val="00DB0ADD"/>
    <w:rsid w:val="00DB5A9F"/>
    <w:rsid w:val="00DB64AE"/>
    <w:rsid w:val="00DD048F"/>
    <w:rsid w:val="00DD2698"/>
    <w:rsid w:val="00DE20FA"/>
    <w:rsid w:val="00DE2444"/>
    <w:rsid w:val="00DE344C"/>
    <w:rsid w:val="00DF678C"/>
    <w:rsid w:val="00E02A6C"/>
    <w:rsid w:val="00E02A95"/>
    <w:rsid w:val="00E11E95"/>
    <w:rsid w:val="00E12630"/>
    <w:rsid w:val="00E16218"/>
    <w:rsid w:val="00E165AE"/>
    <w:rsid w:val="00E16D7B"/>
    <w:rsid w:val="00E21D66"/>
    <w:rsid w:val="00E269E6"/>
    <w:rsid w:val="00E3143F"/>
    <w:rsid w:val="00E34580"/>
    <w:rsid w:val="00E34D57"/>
    <w:rsid w:val="00E41054"/>
    <w:rsid w:val="00E47071"/>
    <w:rsid w:val="00E47CEB"/>
    <w:rsid w:val="00E510BE"/>
    <w:rsid w:val="00E534F2"/>
    <w:rsid w:val="00E631CD"/>
    <w:rsid w:val="00E658D9"/>
    <w:rsid w:val="00E76D38"/>
    <w:rsid w:val="00E80277"/>
    <w:rsid w:val="00E81B92"/>
    <w:rsid w:val="00E827D7"/>
    <w:rsid w:val="00E86E0C"/>
    <w:rsid w:val="00EA49CB"/>
    <w:rsid w:val="00EA67E6"/>
    <w:rsid w:val="00EB474C"/>
    <w:rsid w:val="00EC5314"/>
    <w:rsid w:val="00EC7E26"/>
    <w:rsid w:val="00EE4931"/>
    <w:rsid w:val="00EF2FF6"/>
    <w:rsid w:val="00EF30A5"/>
    <w:rsid w:val="00EF3D1F"/>
    <w:rsid w:val="00EF58AD"/>
    <w:rsid w:val="00EF6EBA"/>
    <w:rsid w:val="00EF720E"/>
    <w:rsid w:val="00F1325E"/>
    <w:rsid w:val="00F14625"/>
    <w:rsid w:val="00F15310"/>
    <w:rsid w:val="00F20A2E"/>
    <w:rsid w:val="00F25B6B"/>
    <w:rsid w:val="00F32EEC"/>
    <w:rsid w:val="00F338CE"/>
    <w:rsid w:val="00F41D77"/>
    <w:rsid w:val="00F432ED"/>
    <w:rsid w:val="00F44181"/>
    <w:rsid w:val="00F569DF"/>
    <w:rsid w:val="00F63B0A"/>
    <w:rsid w:val="00F74F7D"/>
    <w:rsid w:val="00F80F1B"/>
    <w:rsid w:val="00F81ACA"/>
    <w:rsid w:val="00F929BD"/>
    <w:rsid w:val="00FC395A"/>
    <w:rsid w:val="00FC6ECF"/>
    <w:rsid w:val="00FD2314"/>
    <w:rsid w:val="00FD2856"/>
    <w:rsid w:val="00FD32B7"/>
    <w:rsid w:val="00FE129F"/>
    <w:rsid w:val="00FF64A9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1">
    <w:name w:val="heading 1"/>
    <w:basedOn w:val="Normal"/>
    <w:next w:val="Normal"/>
    <w:link w:val="Ttulo1Char"/>
    <w:uiPriority w:val="9"/>
    <w:qFormat/>
    <w:locked/>
    <w:rsid w:val="00D1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D15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4C0E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B0685B"/>
    <w:pPr>
      <w:spacing w:after="0" w:line="240" w:lineRule="auto"/>
    </w:pPr>
  </w:style>
  <w:style w:type="paragraph" w:customStyle="1" w:styleId="Style">
    <w:name w:val="Style"/>
    <w:rsid w:val="00B0685B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hAnsi="TimesNewRomanPSMT" w:eastAsiaTheme="minorEastAsia" w:cs="TimesNewRomanPSMT"/>
      <w:sz w:val="24"/>
      <w:szCs w:val="24"/>
      <w:lang w:eastAsia="zh-CN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locked/>
    <w:rsid w:val="00686763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686763"/>
  </w:style>
  <w:style w:type="paragraph" w:styleId="BodyText">
    <w:name w:val="Body Text"/>
    <w:basedOn w:val="Normal"/>
    <w:link w:val="CorpodetextoChar"/>
    <w:unhideWhenUsed/>
    <w:locked/>
    <w:rsid w:val="00686763"/>
    <w:pPr>
      <w:spacing w:after="12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686763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Hyperlink">
    <w:name w:val="Hyperlink"/>
    <w:semiHidden/>
    <w:unhideWhenUsed/>
    <w:locked/>
    <w:rsid w:val="006867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B61FB4"/>
    <w:pPr>
      <w:ind w:left="720"/>
      <w:contextualSpacing/>
    </w:pPr>
  </w:style>
  <w:style w:type="character" w:customStyle="1" w:styleId="Ttulo4Char">
    <w:name w:val="Título 4 Char"/>
    <w:basedOn w:val="DefaultParagraphFont"/>
    <w:link w:val="Heading4"/>
    <w:uiPriority w:val="9"/>
    <w:semiHidden/>
    <w:rsid w:val="004C0E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1Char">
    <w:name w:val="Título 1 Char"/>
    <w:basedOn w:val="DefaultParagraphFont"/>
    <w:link w:val="Heading1"/>
    <w:uiPriority w:val="9"/>
    <w:rsid w:val="00D1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15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729</Words>
  <Characters>3937</Characters>
  <Application>Microsoft Office Word</Application>
  <DocSecurity>8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5</cp:revision>
  <cp:lastPrinted>2026-08-31T13:46:00Z</cp:lastPrinted>
  <dcterms:created xsi:type="dcterms:W3CDTF">2026-09-17T12:40:00Z</dcterms:created>
  <dcterms:modified xsi:type="dcterms:W3CDTF">2026-09-17T13:37:00Z</dcterms:modified>
</cp:coreProperties>
</file>