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7B4" w:rsidP="009B34D6" w14:paraId="426C671E" w14:textId="77777777">
      <w:pPr>
        <w:ind w:left="4111"/>
        <w:jc w:val="both"/>
        <w:rPr>
          <w:b/>
          <w:bCs/>
          <w:sz w:val="24"/>
          <w:szCs w:val="24"/>
        </w:rPr>
      </w:pPr>
      <w:permStart w:id="0" w:edGrp="everyone"/>
    </w:p>
    <w:p w:rsidR="008A3C55" w:rsidRPr="008A3C55" w:rsidP="009B34D6" w14:paraId="124FD5CF" w14:textId="29DF6A84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 xml:space="preserve">PROJETO DE LEI </w:t>
      </w:r>
      <w:r w:rsidR="00E27C22">
        <w:rPr>
          <w:b/>
          <w:bCs/>
          <w:sz w:val="24"/>
          <w:szCs w:val="24"/>
        </w:rPr>
        <w:t xml:space="preserve">Nº __ </w:t>
      </w:r>
      <w:r w:rsidRPr="008A3C55">
        <w:rPr>
          <w:b/>
          <w:bCs/>
          <w:sz w:val="24"/>
          <w:szCs w:val="24"/>
        </w:rPr>
        <w:t xml:space="preserve">DE </w:t>
      </w:r>
      <w:r w:rsidR="008178B7">
        <w:rPr>
          <w:b/>
          <w:bCs/>
          <w:sz w:val="24"/>
          <w:szCs w:val="24"/>
        </w:rPr>
        <w:t>1</w:t>
      </w:r>
      <w:r w:rsidR="00826B77">
        <w:rPr>
          <w:b/>
          <w:bCs/>
          <w:sz w:val="24"/>
          <w:szCs w:val="24"/>
        </w:rPr>
        <w:t>8</w:t>
      </w:r>
      <w:r w:rsidR="008178B7">
        <w:rPr>
          <w:b/>
          <w:bCs/>
          <w:sz w:val="24"/>
          <w:szCs w:val="24"/>
        </w:rPr>
        <w:t xml:space="preserve"> DE SETEMBRO</w:t>
      </w:r>
      <w:r w:rsidR="00FB2774">
        <w:rPr>
          <w:b/>
          <w:bCs/>
          <w:sz w:val="24"/>
          <w:szCs w:val="24"/>
        </w:rPr>
        <w:t xml:space="preserve"> DE 2026</w:t>
      </w:r>
      <w:r w:rsidRPr="008A3C55">
        <w:rPr>
          <w:b/>
          <w:bCs/>
          <w:sz w:val="24"/>
          <w:szCs w:val="24"/>
        </w:rPr>
        <w:t>.</w:t>
      </w:r>
    </w:p>
    <w:p w:rsidR="009D6540" w:rsidP="009B34D6" w14:paraId="538AC8AF" w14:textId="6AF6D9D9">
      <w:pPr>
        <w:ind w:left="4111"/>
        <w:jc w:val="both"/>
        <w:rPr>
          <w:b/>
          <w:bCs/>
          <w:sz w:val="24"/>
          <w:szCs w:val="24"/>
        </w:rPr>
      </w:pPr>
      <w:r w:rsidRPr="008178B7">
        <w:rPr>
          <w:b/>
          <w:bCs/>
          <w:sz w:val="24"/>
          <w:szCs w:val="24"/>
        </w:rPr>
        <w:t xml:space="preserve">INSTITUI </w:t>
      </w:r>
      <w:r w:rsidRPr="00A4578C">
        <w:rPr>
          <w:b/>
          <w:bCs/>
          <w:sz w:val="24"/>
          <w:szCs w:val="24"/>
        </w:rPr>
        <w:t>A POLÍTICA MUNICIPAL DE ATENÇÃO E</w:t>
      </w:r>
      <w:r>
        <w:rPr>
          <w:b/>
          <w:bCs/>
          <w:sz w:val="24"/>
          <w:szCs w:val="24"/>
        </w:rPr>
        <w:t xml:space="preserve"> </w:t>
      </w:r>
      <w:r w:rsidRPr="00A4578C">
        <w:rPr>
          <w:b/>
          <w:bCs/>
          <w:sz w:val="24"/>
          <w:szCs w:val="24"/>
        </w:rPr>
        <w:t xml:space="preserve">CUIDADOS </w:t>
      </w:r>
      <w:r>
        <w:rPr>
          <w:b/>
          <w:bCs/>
          <w:sz w:val="24"/>
          <w:szCs w:val="24"/>
        </w:rPr>
        <w:t>ÀS</w:t>
      </w:r>
      <w:r w:rsidRPr="00A4578C">
        <w:rPr>
          <w:b/>
          <w:bCs/>
          <w:sz w:val="24"/>
          <w:szCs w:val="24"/>
        </w:rPr>
        <w:t xml:space="preserve"> MULHERES COM LIPEDEMA</w:t>
      </w:r>
      <w:r>
        <w:rPr>
          <w:b/>
          <w:bCs/>
          <w:sz w:val="24"/>
          <w:szCs w:val="24"/>
        </w:rPr>
        <w:t xml:space="preserve"> </w:t>
      </w:r>
      <w:r w:rsidRPr="008178B7">
        <w:rPr>
          <w:b/>
          <w:bCs/>
          <w:sz w:val="24"/>
          <w:szCs w:val="24"/>
        </w:rPr>
        <w:t>NO ÂMBITO DO MUNICÍPIO DE SUMARÉ</w:t>
      </w:r>
      <w:r w:rsidRPr="009D6540" w:rsidR="008178B7">
        <w:rPr>
          <w:b/>
          <w:bCs/>
          <w:sz w:val="24"/>
          <w:szCs w:val="24"/>
        </w:rPr>
        <w:t>.</w:t>
      </w:r>
    </w:p>
    <w:p w:rsidR="008A3C55" w:rsidRPr="008A3C55" w:rsidP="009B34D6" w14:paraId="263E9943" w14:textId="70039FD2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>AUTORIA: VEREADOR NEY DO GÁS</w:t>
      </w:r>
    </w:p>
    <w:p w:rsidR="008A3C55" w:rsidP="008A3C55" w14:paraId="3234809C" w14:textId="77777777">
      <w:pPr>
        <w:jc w:val="both"/>
        <w:rPr>
          <w:sz w:val="24"/>
          <w:szCs w:val="24"/>
        </w:rPr>
      </w:pPr>
    </w:p>
    <w:p w:rsidR="008A3C55" w:rsidP="008A3C55" w14:paraId="3A9602D2" w14:textId="6B320AC8">
      <w:pPr>
        <w:ind w:firstLine="708"/>
        <w:jc w:val="both"/>
        <w:rPr>
          <w:sz w:val="24"/>
          <w:szCs w:val="24"/>
        </w:rPr>
      </w:pPr>
      <w:r w:rsidRPr="008A3C55">
        <w:rPr>
          <w:sz w:val="24"/>
          <w:szCs w:val="24"/>
        </w:rPr>
        <w:t xml:space="preserve">O </w:t>
      </w:r>
      <w:r w:rsidRPr="008A3C55">
        <w:rPr>
          <w:b/>
          <w:bCs/>
          <w:sz w:val="24"/>
          <w:szCs w:val="24"/>
        </w:rPr>
        <w:t>PREFEITO MUNICIPAL DE SUMARÉ</w:t>
      </w:r>
      <w:r w:rsidRPr="008A3C55">
        <w:rPr>
          <w:sz w:val="24"/>
          <w:szCs w:val="24"/>
        </w:rPr>
        <w:t>, usando das atribuições que lhe são conferidas por lei, faz saber que a Câmara Municipal aprovou e eu sanciono e promulgo a seguinte Lei:</w:t>
      </w:r>
    </w:p>
    <w:p w:rsidR="000450A0" w:rsidP="000450A0" w14:paraId="0ED21978" w14:textId="77777777">
      <w:pPr>
        <w:jc w:val="both"/>
        <w:rPr>
          <w:sz w:val="24"/>
          <w:szCs w:val="24"/>
        </w:rPr>
      </w:pPr>
    </w:p>
    <w:p w:rsidR="00A4578C" w:rsidP="008178B7" w14:paraId="5A80913A" w14:textId="11EEAB3E">
      <w:pPr>
        <w:ind w:firstLine="708"/>
        <w:jc w:val="both"/>
        <w:rPr>
          <w:sz w:val="24"/>
          <w:szCs w:val="24"/>
        </w:rPr>
      </w:pPr>
      <w:r w:rsidRPr="000450A0">
        <w:rPr>
          <w:b/>
          <w:bCs/>
          <w:sz w:val="24"/>
          <w:szCs w:val="24"/>
        </w:rPr>
        <w:t xml:space="preserve">Art. </w:t>
      </w:r>
      <w:r w:rsidR="002C77DE">
        <w:rPr>
          <w:b/>
          <w:bCs/>
          <w:sz w:val="24"/>
          <w:szCs w:val="24"/>
        </w:rPr>
        <w:t>1</w:t>
      </w:r>
      <w:bookmarkStart w:id="1" w:name="_Hlk199332824"/>
      <w:r w:rsidR="00137621">
        <w:rPr>
          <w:b/>
          <w:bCs/>
          <w:sz w:val="24"/>
          <w:szCs w:val="24"/>
        </w:rPr>
        <w:t>º</w:t>
      </w:r>
      <w:bookmarkEnd w:id="1"/>
      <w:r w:rsidRPr="000450A0">
        <w:rPr>
          <w:sz w:val="24"/>
          <w:szCs w:val="24"/>
        </w:rPr>
        <w:t xml:space="preserve"> </w:t>
      </w:r>
      <w:r w:rsidRPr="00534E6F" w:rsidR="00534E6F">
        <w:rPr>
          <w:sz w:val="24"/>
          <w:szCs w:val="24"/>
        </w:rPr>
        <w:t xml:space="preserve">Fica </w:t>
      </w:r>
      <w:r w:rsidR="008178B7">
        <w:rPr>
          <w:sz w:val="24"/>
          <w:szCs w:val="24"/>
        </w:rPr>
        <w:t>instituíd</w:t>
      </w:r>
      <w:r>
        <w:rPr>
          <w:sz w:val="24"/>
          <w:szCs w:val="24"/>
        </w:rPr>
        <w:t xml:space="preserve">a a Política Municipal de Atenção e Cuidados às Mulheres com Lipedema </w:t>
      </w:r>
      <w:r w:rsidR="00AF039D">
        <w:rPr>
          <w:sz w:val="24"/>
          <w:szCs w:val="24"/>
        </w:rPr>
        <w:t>no âmbito do Município de Sumaré, a fim de promover o diagnóstico precoce, acompanhamento clínico, tratamento adequado e conscientização sobre a doença.</w:t>
      </w:r>
    </w:p>
    <w:p w:rsidR="00AF039D" w:rsidP="008178B7" w14:paraId="17244F5A" w14:textId="4A051048">
      <w:pPr>
        <w:ind w:firstLine="708"/>
        <w:jc w:val="both"/>
        <w:rPr>
          <w:sz w:val="24"/>
          <w:szCs w:val="24"/>
        </w:rPr>
      </w:pPr>
      <w:r w:rsidRPr="00151C42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São objetivos da </w:t>
      </w:r>
      <w:r w:rsidRPr="00AF039D">
        <w:rPr>
          <w:sz w:val="24"/>
          <w:szCs w:val="24"/>
        </w:rPr>
        <w:t>Política Municipal de Atenção e Cuidados às Mulheres com Lipedema</w:t>
      </w:r>
      <w:r>
        <w:rPr>
          <w:sz w:val="24"/>
          <w:szCs w:val="24"/>
        </w:rPr>
        <w:t>:</w:t>
      </w:r>
    </w:p>
    <w:p w:rsidR="00151C42" w:rsidP="008178B7" w14:paraId="4D445E1B" w14:textId="58F61D2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garantir o acesso ao diagnóstico precoce e ao tratamento adequado;</w:t>
      </w:r>
    </w:p>
    <w:p w:rsidR="00151C42" w:rsidP="008178B7" w14:paraId="053D9018" w14:textId="093A41C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assegurar o acesso à rede de atenção básica e especializada, com a finalidade de manter o acompanhamento do tratamento das mulheres com lipedema;</w:t>
      </w:r>
    </w:p>
    <w:p w:rsidR="00151C42" w:rsidP="008178B7" w14:paraId="0845BA8E" w14:textId="201CF35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– promover campanhas de conscientização sobre o lipedema, </w:t>
      </w:r>
      <w:r w:rsidR="002E4E1D">
        <w:rPr>
          <w:sz w:val="24"/>
          <w:szCs w:val="24"/>
        </w:rPr>
        <w:t xml:space="preserve">seus sinais, sintomas, </w:t>
      </w:r>
      <w:r>
        <w:rPr>
          <w:sz w:val="24"/>
          <w:szCs w:val="24"/>
        </w:rPr>
        <w:t>consequências</w:t>
      </w:r>
      <w:r w:rsidR="002E4E1D">
        <w:rPr>
          <w:sz w:val="24"/>
          <w:szCs w:val="24"/>
        </w:rPr>
        <w:t>,</w:t>
      </w:r>
      <w:r>
        <w:rPr>
          <w:sz w:val="24"/>
          <w:szCs w:val="24"/>
        </w:rPr>
        <w:t xml:space="preserve"> formas de </w:t>
      </w:r>
      <w:r w:rsidR="002E4E1D">
        <w:rPr>
          <w:sz w:val="24"/>
          <w:szCs w:val="24"/>
        </w:rPr>
        <w:t>controle e importância do diagnóstico precoce</w:t>
      </w:r>
      <w:r>
        <w:rPr>
          <w:sz w:val="24"/>
          <w:szCs w:val="24"/>
        </w:rPr>
        <w:t>;</w:t>
      </w:r>
    </w:p>
    <w:p w:rsidR="00151C42" w:rsidP="008178B7" w14:paraId="30685B5F" w14:textId="03BC661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incentivar a capacitação de profissionais da saúde da rede municipal para identificação e manejo do lipedema;</w:t>
      </w:r>
    </w:p>
    <w:p w:rsidR="00151C42" w:rsidP="008178B7" w14:paraId="163B4E0B" w14:textId="0B6D26F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estimular a pesquisa científica e programas de capacitação relacionados ao lipedema;</w:t>
      </w:r>
    </w:p>
    <w:p w:rsidR="00151C42" w:rsidP="008178B7" w14:paraId="3ABAA7F1" w14:textId="624235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garantir a atenção integral à saúde física e emocional das mulheres com lipedema;</w:t>
      </w:r>
    </w:p>
    <w:p w:rsidR="00151C42" w:rsidP="008178B7" w14:paraId="2723BB66" w14:textId="778FD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incentivar a integração entre os serviços de saúde, associações de pacientes e sociedade civil para suporte e acompanhamento da saúde das mulheres com lipedema.</w:t>
      </w:r>
    </w:p>
    <w:p w:rsidR="00151C42" w:rsidP="008178B7" w14:paraId="07C75BDD" w14:textId="3BF7EE0F">
      <w:pPr>
        <w:ind w:firstLine="708"/>
        <w:jc w:val="both"/>
        <w:rPr>
          <w:sz w:val="24"/>
          <w:szCs w:val="24"/>
        </w:rPr>
      </w:pPr>
      <w:r w:rsidRPr="006D3FC6">
        <w:rPr>
          <w:b/>
          <w:bCs/>
          <w:sz w:val="24"/>
          <w:szCs w:val="24"/>
        </w:rPr>
        <w:t>Art. 3º</w:t>
      </w:r>
      <w:r>
        <w:rPr>
          <w:sz w:val="24"/>
          <w:szCs w:val="24"/>
        </w:rPr>
        <w:t xml:space="preserve"> </w:t>
      </w:r>
      <w:r w:rsidR="006D3FC6">
        <w:rPr>
          <w:sz w:val="24"/>
          <w:szCs w:val="24"/>
        </w:rPr>
        <w:t>O Poder Executivo, através dos órgãos competentes, poderá:</w:t>
      </w:r>
    </w:p>
    <w:p w:rsidR="006D3FC6" w:rsidP="008178B7" w14:paraId="5D3FD75C" w14:textId="33A7772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criar protocolos clínicos e fluxos de atendimentos para diagnóstico e tratamento do lipedema;</w:t>
      </w:r>
    </w:p>
    <w:p w:rsidR="006D3FC6" w:rsidP="008178B7" w14:paraId="2D70C761" w14:textId="7CFBC3B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disponibilizar tratamento multidisciplinar, incluindo acompanhamento médico, fisioterapia, nutrição, psicologia e cirurgia especializada, quando indicad</w:t>
      </w:r>
      <w:r w:rsidR="00480584">
        <w:rPr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6D3FC6" w:rsidP="008178B7" w14:paraId="3D241B3A" w14:textId="2861A9D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promover capacitação periódica para profissionais da saúde sobre o lipedema;</w:t>
      </w:r>
    </w:p>
    <w:p w:rsidR="00480584" w:rsidP="008178B7" w14:paraId="7EABA157" w14:textId="3FEDE5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apoiar programas educativos voltados para a prevenção e conscientização da população sobre o lipedema;</w:t>
      </w:r>
    </w:p>
    <w:p w:rsidR="00480584" w:rsidP="008178B7" w14:paraId="3BB6400C" w14:textId="6994C5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elaborar relatório anual sobre o atendimento e evolução das políticas públicas relacionadas ao lipedema.</w:t>
      </w:r>
    </w:p>
    <w:p w:rsidR="00BE238C" w:rsidP="008178B7" w14:paraId="3D2BF925" w14:textId="00B8084F">
      <w:pPr>
        <w:ind w:firstLine="708"/>
        <w:jc w:val="both"/>
        <w:rPr>
          <w:sz w:val="24"/>
          <w:szCs w:val="24"/>
        </w:rPr>
      </w:pPr>
      <w:r w:rsidRPr="00BE238C">
        <w:rPr>
          <w:b/>
          <w:bCs/>
          <w:sz w:val="24"/>
          <w:szCs w:val="24"/>
        </w:rPr>
        <w:t>Art. 4º</w:t>
      </w:r>
      <w:r>
        <w:rPr>
          <w:sz w:val="24"/>
          <w:szCs w:val="24"/>
        </w:rPr>
        <w:t xml:space="preserve"> O Poder Público Municipal poderá buscar parcerias com entidades e organizações da sociedade civil para fomentar as ações previstas nesta Lei.</w:t>
      </w:r>
    </w:p>
    <w:p w:rsidR="00BE238C" w:rsidP="008178B7" w14:paraId="4D02474D" w14:textId="2F5AFC82">
      <w:pPr>
        <w:ind w:firstLine="708"/>
        <w:jc w:val="both"/>
        <w:rPr>
          <w:sz w:val="24"/>
          <w:szCs w:val="24"/>
        </w:rPr>
      </w:pPr>
      <w:r w:rsidRPr="00BE238C">
        <w:rPr>
          <w:b/>
          <w:bCs/>
          <w:sz w:val="24"/>
          <w:szCs w:val="24"/>
        </w:rPr>
        <w:t>Art. 5º</w:t>
      </w:r>
      <w:r>
        <w:rPr>
          <w:sz w:val="24"/>
          <w:szCs w:val="24"/>
        </w:rPr>
        <w:t xml:space="preserve"> O Poder Executivo regulamentará esta Lei, no que couber, no prazo de 90 (noventa) dias a contar da data de sua publicação.</w:t>
      </w:r>
    </w:p>
    <w:p w:rsidR="00534E6F" w:rsidP="00534E6F" w14:paraId="5001D0D8" w14:textId="30A3415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2C01">
        <w:rPr>
          <w:b/>
          <w:bCs/>
          <w:sz w:val="24"/>
          <w:szCs w:val="24"/>
        </w:rPr>
        <w:t xml:space="preserve">Art. </w:t>
      </w:r>
      <w:r w:rsidR="00BE238C">
        <w:rPr>
          <w:b/>
          <w:bCs/>
          <w:sz w:val="24"/>
          <w:szCs w:val="24"/>
        </w:rPr>
        <w:t>6º</w:t>
      </w:r>
      <w:r w:rsidR="00BF2C01">
        <w:rPr>
          <w:sz w:val="24"/>
          <w:szCs w:val="24"/>
        </w:rPr>
        <w:t xml:space="preserve"> </w:t>
      </w:r>
      <w:r w:rsidRPr="00534E6F">
        <w:rPr>
          <w:sz w:val="24"/>
          <w:szCs w:val="24"/>
        </w:rPr>
        <w:t>Esta Lei entra em vigor na data de sua publicação.</w:t>
      </w:r>
    </w:p>
    <w:p w:rsidR="00BF2C01" w:rsidP="00E619D6" w14:paraId="4EAD0411" w14:textId="77777777">
      <w:pPr>
        <w:jc w:val="center"/>
        <w:rPr>
          <w:sz w:val="24"/>
          <w:szCs w:val="24"/>
        </w:rPr>
      </w:pPr>
    </w:p>
    <w:p w:rsidR="00735ED8" w:rsidP="00E619D6" w14:paraId="40B3D8FF" w14:textId="35C5F25A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826B77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4937B4" w:rsidP="00E619D6" w14:paraId="0726459F" w14:textId="35737055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1724319</wp:posOffset>
            </wp:positionH>
            <wp:positionV relativeFrom="paragraph">
              <wp:posOffset>87716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9032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19D6" w:rsidP="00E619D6" w14:paraId="550131DF" w14:textId="6ABF5FF9">
      <w:pPr>
        <w:spacing w:after="0" w:line="240" w:lineRule="auto"/>
        <w:jc w:val="center"/>
        <w:rPr>
          <w:sz w:val="24"/>
          <w:szCs w:val="24"/>
        </w:rPr>
      </w:pPr>
    </w:p>
    <w:p w:rsidR="00E619D6" w:rsidP="00E619D6" w14:paraId="29E30FC1" w14:textId="77777777">
      <w:pPr>
        <w:spacing w:after="0" w:line="240" w:lineRule="auto"/>
        <w:jc w:val="both"/>
        <w:rPr>
          <w:sz w:val="24"/>
          <w:szCs w:val="24"/>
        </w:rPr>
      </w:pPr>
    </w:p>
    <w:p w:rsidR="00E619D6" w:rsidRPr="00F605E0" w:rsidP="00E619D6" w14:paraId="06E02D7E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E619D6" w:rsidRPr="00F605E0" w:rsidP="00E619D6" w14:paraId="613DEE19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E619D6" w:rsidRPr="00FA7BDD" w:rsidP="00E619D6" w14:paraId="1FE41F2F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8C75AB" w:rsidP="00E812E7" w14:paraId="44C58B8C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009AC546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18F73262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7E2DD37D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7820EB6D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433C14A2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091D6574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23B5A2FC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7DC3FC80" w14:textId="77777777">
      <w:pPr>
        <w:jc w:val="center"/>
        <w:rPr>
          <w:b/>
          <w:bCs/>
          <w:sz w:val="24"/>
          <w:szCs w:val="24"/>
        </w:rPr>
      </w:pPr>
    </w:p>
    <w:p w:rsidR="00BE238C" w:rsidP="00E812E7" w14:paraId="592FB612" w14:textId="77777777">
      <w:pPr>
        <w:jc w:val="center"/>
        <w:rPr>
          <w:b/>
          <w:bCs/>
          <w:sz w:val="24"/>
          <w:szCs w:val="24"/>
        </w:rPr>
      </w:pPr>
    </w:p>
    <w:p w:rsidR="00BE238C" w:rsidP="00E812E7" w14:paraId="4B934EED" w14:textId="77777777">
      <w:pPr>
        <w:jc w:val="center"/>
        <w:rPr>
          <w:b/>
          <w:bCs/>
          <w:sz w:val="24"/>
          <w:szCs w:val="24"/>
        </w:rPr>
      </w:pPr>
    </w:p>
    <w:p w:rsidR="00BE238C" w:rsidP="00E812E7" w14:paraId="72F9EDEB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2D91400F" w14:textId="77777777">
      <w:pPr>
        <w:jc w:val="center"/>
        <w:rPr>
          <w:b/>
          <w:bCs/>
          <w:sz w:val="24"/>
          <w:szCs w:val="24"/>
        </w:rPr>
      </w:pPr>
    </w:p>
    <w:p w:rsidR="00BF2C01" w:rsidP="00E812E7" w14:paraId="355F2B18" w14:textId="77777777">
      <w:pPr>
        <w:jc w:val="center"/>
        <w:rPr>
          <w:b/>
          <w:bCs/>
          <w:sz w:val="24"/>
          <w:szCs w:val="24"/>
        </w:rPr>
      </w:pPr>
    </w:p>
    <w:p w:rsidR="00CB1949" w:rsidP="00E812E7" w14:paraId="7F1BDC97" w14:textId="5E81D1EC">
      <w:pPr>
        <w:jc w:val="center"/>
        <w:rPr>
          <w:b/>
          <w:bCs/>
          <w:sz w:val="24"/>
          <w:szCs w:val="24"/>
        </w:rPr>
      </w:pPr>
      <w:r w:rsidRPr="008270E6">
        <w:rPr>
          <w:b/>
          <w:bCs/>
          <w:sz w:val="24"/>
          <w:szCs w:val="24"/>
        </w:rPr>
        <w:t>JUSTIFICATIVA</w:t>
      </w:r>
    </w:p>
    <w:p w:rsidR="00C12D02" w:rsidP="00C12D02" w14:paraId="205C5A16" w14:textId="29254A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presente Projeto de Lei tem por objetivo instituir</w:t>
      </w:r>
      <w:r w:rsidR="00CC7D49">
        <w:rPr>
          <w:sz w:val="24"/>
          <w:szCs w:val="24"/>
        </w:rPr>
        <w:t xml:space="preserve"> a Política Municipal de Atenção e Cuidados às Mulheres com Lipedema no âmbito do Município de Sumaré, estabelecendo diretrizes voltadas à conscientização, identificação precoce, acompanhamento e atenção integral às mulheres acometidas pela doença.</w:t>
      </w:r>
    </w:p>
    <w:p w:rsidR="00CC7D49" w:rsidP="00C12D02" w14:paraId="60B32C16" w14:textId="302F592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lipedema é uma condição crônica que </w:t>
      </w:r>
      <w:r w:rsidR="00187070">
        <w:rPr>
          <w:sz w:val="24"/>
          <w:szCs w:val="24"/>
        </w:rPr>
        <w:t>provoca o aumento desproporcional do tecido adiposo, principalmente nas pernas e, em alguns casos, nos braços, podendo apresentar dores, inchaço, sensação de peso, hematomas e limitações de mobilidade associadas. Suas características podem ser confundidas com obesidade, celulite, varizes ou linfedema, dificultando seu reconhecimento e retardando o diagnóstico adequado.</w:t>
      </w:r>
      <w:r w:rsidR="00F715D7">
        <w:rPr>
          <w:sz w:val="24"/>
          <w:szCs w:val="24"/>
        </w:rPr>
        <w:t xml:space="preserve"> O Ministério </w:t>
      </w:r>
      <w:r w:rsidR="00496833">
        <w:rPr>
          <w:sz w:val="24"/>
          <w:szCs w:val="24"/>
        </w:rPr>
        <w:t>da Saúde destaca que a doença afeta predominantemente mulheres e pode comprometer significativamente a qualidade de vida.</w:t>
      </w:r>
    </w:p>
    <w:p w:rsidR="00496833" w:rsidP="00C12D02" w14:paraId="65C2D4E1" w14:textId="7334770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tema tem ganhado relevância em âmbito nacional. Em junho de 2026, o Congresso Nacional promoveu a campanha “Junho Roxo”, dedicada à conscientização sobre o lipedema e a importância do diagnóstico precoce. Segundo a Sociedade Brasileira de Angiologia e de Cirurgia Vascular, estima-se que aproximadamente 11% das mulheres possam ser acometidas pela condição.</w:t>
      </w:r>
    </w:p>
    <w:p w:rsidR="00496833" w:rsidP="00C12D02" w14:paraId="548898B1" w14:textId="569BFB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necessidade de ampliar a atenção ao tema tem se refletido na atividade legislativa recente. Nesse contexto, a presente iniciativa visa trazer essa atenção para a realidade de Sumaré, fortalecendo ações de informação, orientação e cuidados no âmbito das competências municipais, em articulação com o Sistema Único de Saúde.</w:t>
      </w:r>
      <w:r w:rsidR="00D12817">
        <w:rPr>
          <w:sz w:val="24"/>
          <w:szCs w:val="24"/>
        </w:rPr>
        <w:t xml:space="preserve"> A proposição busca estabelecer diretrizes que contribuam para maior conhecimento do problema, viabilizando a identificação e adequado acompanhamento dentro da rede de atenção à saúde.</w:t>
      </w:r>
    </w:p>
    <w:p w:rsidR="00187070" w:rsidP="00C12D02" w14:paraId="3E21C5E5" w14:textId="2EE7C20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Sendo assim, a Política Municipal de Atenção e Cuidados às Mulheres com Lipedema representa uma importante medida de conscientização, prevenção de agravamentos e fortalecimento da atenção integral à mulher, contribuindo para maior acesso à informação, melhor acolhimento e acompanhamento adequado às mulheres sumareenses. </w:t>
      </w:r>
    </w:p>
    <w:p w:rsidR="00D12817" w:rsidP="008270E6" w14:paraId="42401222" w14:textId="77777777">
      <w:pPr>
        <w:jc w:val="center"/>
        <w:rPr>
          <w:sz w:val="24"/>
          <w:szCs w:val="24"/>
        </w:rPr>
      </w:pPr>
    </w:p>
    <w:p w:rsidR="00FA7BDD" w:rsidP="008270E6" w14:paraId="7E88464B" w14:textId="425E498D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826B77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FA7BDD" w:rsidP="00FA7BDD" w14:paraId="33E05B8F" w14:textId="0658CF50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20485007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9868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BDD" w:rsidP="00FA7BDD" w14:paraId="63E5977A" w14:textId="77777777">
      <w:pPr>
        <w:spacing w:after="0" w:line="240" w:lineRule="auto"/>
        <w:jc w:val="center"/>
        <w:rPr>
          <w:sz w:val="24"/>
          <w:szCs w:val="24"/>
        </w:rPr>
      </w:pPr>
    </w:p>
    <w:p w:rsidR="00FA7BDD" w:rsidP="00FA7BDD" w14:paraId="4D42FC57" w14:textId="77777777">
      <w:pPr>
        <w:spacing w:after="0" w:line="240" w:lineRule="auto"/>
        <w:jc w:val="center"/>
        <w:rPr>
          <w:sz w:val="24"/>
          <w:szCs w:val="24"/>
        </w:rPr>
      </w:pPr>
    </w:p>
    <w:p w:rsidR="000450A0" w:rsidP="00FA7BDD" w14:paraId="2D67A20F" w14:textId="77777777">
      <w:pPr>
        <w:spacing w:after="0" w:line="240" w:lineRule="auto"/>
        <w:jc w:val="both"/>
        <w:rPr>
          <w:sz w:val="24"/>
          <w:szCs w:val="24"/>
        </w:rPr>
      </w:pPr>
    </w:p>
    <w:p w:rsidR="00F605E0" w:rsidRPr="00F605E0" w:rsidP="00FA7BDD" w14:paraId="7AF32DFC" w14:textId="3C35FB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F605E0" w:rsidRPr="00F605E0" w:rsidP="00FA7BDD" w14:paraId="5E38188D" w14:textId="2BC9478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F605E0" w:rsidRPr="00FA7BDD" w:rsidP="00FA7BDD" w14:paraId="1DEA843E" w14:textId="60D479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r w:rsidR="00FB48E6"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7AA"/>
    <w:rsid w:val="000128A1"/>
    <w:rsid w:val="000165E2"/>
    <w:rsid w:val="00023CE5"/>
    <w:rsid w:val="00027C7D"/>
    <w:rsid w:val="00034BBA"/>
    <w:rsid w:val="000450A0"/>
    <w:rsid w:val="00052100"/>
    <w:rsid w:val="0006759F"/>
    <w:rsid w:val="00070DFE"/>
    <w:rsid w:val="00070F8C"/>
    <w:rsid w:val="000805BE"/>
    <w:rsid w:val="0008236A"/>
    <w:rsid w:val="00085A23"/>
    <w:rsid w:val="000A60C5"/>
    <w:rsid w:val="000B2B6C"/>
    <w:rsid w:val="000C55DF"/>
    <w:rsid w:val="000D2BDC"/>
    <w:rsid w:val="000D54B1"/>
    <w:rsid w:val="000E44D1"/>
    <w:rsid w:val="000E669E"/>
    <w:rsid w:val="000E67F5"/>
    <w:rsid w:val="000F342A"/>
    <w:rsid w:val="00104AAA"/>
    <w:rsid w:val="00137621"/>
    <w:rsid w:val="001464ED"/>
    <w:rsid w:val="00146786"/>
    <w:rsid w:val="00151C42"/>
    <w:rsid w:val="0015657E"/>
    <w:rsid w:val="00156CF8"/>
    <w:rsid w:val="00157966"/>
    <w:rsid w:val="00161C39"/>
    <w:rsid w:val="00162B1D"/>
    <w:rsid w:val="00187070"/>
    <w:rsid w:val="001A577C"/>
    <w:rsid w:val="001B1BEA"/>
    <w:rsid w:val="001B2E5C"/>
    <w:rsid w:val="001C3EF0"/>
    <w:rsid w:val="001C69C4"/>
    <w:rsid w:val="001D5E9D"/>
    <w:rsid w:val="001E6F35"/>
    <w:rsid w:val="001F3F6E"/>
    <w:rsid w:val="001F6248"/>
    <w:rsid w:val="002045E7"/>
    <w:rsid w:val="00213A85"/>
    <w:rsid w:val="002222ED"/>
    <w:rsid w:val="00224114"/>
    <w:rsid w:val="002316FF"/>
    <w:rsid w:val="00243FB2"/>
    <w:rsid w:val="00267EAF"/>
    <w:rsid w:val="0027557C"/>
    <w:rsid w:val="00295B1A"/>
    <w:rsid w:val="002A5DD2"/>
    <w:rsid w:val="002B6DC7"/>
    <w:rsid w:val="002C77DE"/>
    <w:rsid w:val="002D494A"/>
    <w:rsid w:val="002E00FC"/>
    <w:rsid w:val="002E0CCC"/>
    <w:rsid w:val="002E2CEE"/>
    <w:rsid w:val="002E4E1D"/>
    <w:rsid w:val="002E6C68"/>
    <w:rsid w:val="003041F9"/>
    <w:rsid w:val="00307F9C"/>
    <w:rsid w:val="003358A0"/>
    <w:rsid w:val="0034386D"/>
    <w:rsid w:val="00343B25"/>
    <w:rsid w:val="00346AEA"/>
    <w:rsid w:val="00353832"/>
    <w:rsid w:val="003544E7"/>
    <w:rsid w:val="003554DE"/>
    <w:rsid w:val="00365365"/>
    <w:rsid w:val="0036590B"/>
    <w:rsid w:val="003723F2"/>
    <w:rsid w:val="00380ECE"/>
    <w:rsid w:val="00381522"/>
    <w:rsid w:val="003A237D"/>
    <w:rsid w:val="003A6467"/>
    <w:rsid w:val="003C370E"/>
    <w:rsid w:val="003C74D8"/>
    <w:rsid w:val="003D6E98"/>
    <w:rsid w:val="003E17ED"/>
    <w:rsid w:val="003F1F79"/>
    <w:rsid w:val="003F6555"/>
    <w:rsid w:val="00425A3C"/>
    <w:rsid w:val="00444906"/>
    <w:rsid w:val="00451604"/>
    <w:rsid w:val="004530D0"/>
    <w:rsid w:val="00454288"/>
    <w:rsid w:val="00460A32"/>
    <w:rsid w:val="00461819"/>
    <w:rsid w:val="00464E0D"/>
    <w:rsid w:val="00480584"/>
    <w:rsid w:val="00491FAE"/>
    <w:rsid w:val="004927BC"/>
    <w:rsid w:val="004937B4"/>
    <w:rsid w:val="00496833"/>
    <w:rsid w:val="004A0A7E"/>
    <w:rsid w:val="004B0C74"/>
    <w:rsid w:val="004B2CC9"/>
    <w:rsid w:val="004D2228"/>
    <w:rsid w:val="004D5E4D"/>
    <w:rsid w:val="00511B35"/>
    <w:rsid w:val="0051286F"/>
    <w:rsid w:val="0051346B"/>
    <w:rsid w:val="00524184"/>
    <w:rsid w:val="00534E6F"/>
    <w:rsid w:val="00552FF7"/>
    <w:rsid w:val="00563F9D"/>
    <w:rsid w:val="00570883"/>
    <w:rsid w:val="00577150"/>
    <w:rsid w:val="00587752"/>
    <w:rsid w:val="005914D7"/>
    <w:rsid w:val="005A4895"/>
    <w:rsid w:val="005A5054"/>
    <w:rsid w:val="005A5E04"/>
    <w:rsid w:val="005A6478"/>
    <w:rsid w:val="005C1BD0"/>
    <w:rsid w:val="005C3BC1"/>
    <w:rsid w:val="005C5E2C"/>
    <w:rsid w:val="005D657C"/>
    <w:rsid w:val="00601B0A"/>
    <w:rsid w:val="006174F8"/>
    <w:rsid w:val="00621E87"/>
    <w:rsid w:val="00626437"/>
    <w:rsid w:val="00632FA0"/>
    <w:rsid w:val="00634920"/>
    <w:rsid w:val="00636E63"/>
    <w:rsid w:val="0064783D"/>
    <w:rsid w:val="00652908"/>
    <w:rsid w:val="006746C2"/>
    <w:rsid w:val="0069468A"/>
    <w:rsid w:val="006A02F8"/>
    <w:rsid w:val="006A37E4"/>
    <w:rsid w:val="006C0DC2"/>
    <w:rsid w:val="006C41A4"/>
    <w:rsid w:val="006D1E9A"/>
    <w:rsid w:val="006D3121"/>
    <w:rsid w:val="006D3FC6"/>
    <w:rsid w:val="006D4A65"/>
    <w:rsid w:val="006D741A"/>
    <w:rsid w:val="00725F6F"/>
    <w:rsid w:val="00735ED8"/>
    <w:rsid w:val="007440E3"/>
    <w:rsid w:val="007538B4"/>
    <w:rsid w:val="00765728"/>
    <w:rsid w:val="00765C5D"/>
    <w:rsid w:val="00782055"/>
    <w:rsid w:val="00784A9E"/>
    <w:rsid w:val="007A3465"/>
    <w:rsid w:val="007C05A0"/>
    <w:rsid w:val="007C13BC"/>
    <w:rsid w:val="007D074E"/>
    <w:rsid w:val="007D1E5A"/>
    <w:rsid w:val="007D6FC1"/>
    <w:rsid w:val="007F0532"/>
    <w:rsid w:val="008000EA"/>
    <w:rsid w:val="00802AAF"/>
    <w:rsid w:val="00816BF0"/>
    <w:rsid w:val="008178B7"/>
    <w:rsid w:val="00821FE0"/>
    <w:rsid w:val="00822396"/>
    <w:rsid w:val="008239BB"/>
    <w:rsid w:val="00826B77"/>
    <w:rsid w:val="008270E6"/>
    <w:rsid w:val="008308D8"/>
    <w:rsid w:val="00841584"/>
    <w:rsid w:val="008456DE"/>
    <w:rsid w:val="00853515"/>
    <w:rsid w:val="0085648D"/>
    <w:rsid w:val="00861B25"/>
    <w:rsid w:val="00880192"/>
    <w:rsid w:val="008A3C55"/>
    <w:rsid w:val="008B4992"/>
    <w:rsid w:val="008B5C2E"/>
    <w:rsid w:val="008C75AB"/>
    <w:rsid w:val="008D27AC"/>
    <w:rsid w:val="008D6828"/>
    <w:rsid w:val="0092186A"/>
    <w:rsid w:val="00940FBF"/>
    <w:rsid w:val="00946BA8"/>
    <w:rsid w:val="00957D7C"/>
    <w:rsid w:val="009B34D6"/>
    <w:rsid w:val="009C0AF6"/>
    <w:rsid w:val="009D038E"/>
    <w:rsid w:val="009D223E"/>
    <w:rsid w:val="009D2888"/>
    <w:rsid w:val="009D32CA"/>
    <w:rsid w:val="009D5D63"/>
    <w:rsid w:val="009D6540"/>
    <w:rsid w:val="009F23A7"/>
    <w:rsid w:val="009F7014"/>
    <w:rsid w:val="00A06CF2"/>
    <w:rsid w:val="00A14844"/>
    <w:rsid w:val="00A241B9"/>
    <w:rsid w:val="00A25107"/>
    <w:rsid w:val="00A33A3F"/>
    <w:rsid w:val="00A4578C"/>
    <w:rsid w:val="00A470A5"/>
    <w:rsid w:val="00A634F0"/>
    <w:rsid w:val="00A6778D"/>
    <w:rsid w:val="00A83CDE"/>
    <w:rsid w:val="00A83D1C"/>
    <w:rsid w:val="00A92050"/>
    <w:rsid w:val="00AA3EC0"/>
    <w:rsid w:val="00AC1A09"/>
    <w:rsid w:val="00AC1FDE"/>
    <w:rsid w:val="00AC35FF"/>
    <w:rsid w:val="00AC370D"/>
    <w:rsid w:val="00AD0E45"/>
    <w:rsid w:val="00AD0E7B"/>
    <w:rsid w:val="00AD7DB4"/>
    <w:rsid w:val="00AE6AEE"/>
    <w:rsid w:val="00AF039D"/>
    <w:rsid w:val="00B03925"/>
    <w:rsid w:val="00B05CB9"/>
    <w:rsid w:val="00B06C2E"/>
    <w:rsid w:val="00B17E8D"/>
    <w:rsid w:val="00B31987"/>
    <w:rsid w:val="00B32C66"/>
    <w:rsid w:val="00B40326"/>
    <w:rsid w:val="00B403CE"/>
    <w:rsid w:val="00B40C45"/>
    <w:rsid w:val="00B413E7"/>
    <w:rsid w:val="00B471B9"/>
    <w:rsid w:val="00B56923"/>
    <w:rsid w:val="00B80FCA"/>
    <w:rsid w:val="00B83BF0"/>
    <w:rsid w:val="00BB3D66"/>
    <w:rsid w:val="00BC4244"/>
    <w:rsid w:val="00BE238C"/>
    <w:rsid w:val="00BF2C01"/>
    <w:rsid w:val="00BF51E9"/>
    <w:rsid w:val="00C00C1E"/>
    <w:rsid w:val="00C0246D"/>
    <w:rsid w:val="00C1119A"/>
    <w:rsid w:val="00C12D02"/>
    <w:rsid w:val="00C36776"/>
    <w:rsid w:val="00C503B5"/>
    <w:rsid w:val="00C676E9"/>
    <w:rsid w:val="00C815EC"/>
    <w:rsid w:val="00C856EF"/>
    <w:rsid w:val="00C95EBE"/>
    <w:rsid w:val="00CA68CD"/>
    <w:rsid w:val="00CA7432"/>
    <w:rsid w:val="00CA7C20"/>
    <w:rsid w:val="00CB1949"/>
    <w:rsid w:val="00CC305C"/>
    <w:rsid w:val="00CC7D49"/>
    <w:rsid w:val="00CD6B58"/>
    <w:rsid w:val="00CE15C0"/>
    <w:rsid w:val="00CE48F3"/>
    <w:rsid w:val="00CE6257"/>
    <w:rsid w:val="00CF39C5"/>
    <w:rsid w:val="00CF401E"/>
    <w:rsid w:val="00D12817"/>
    <w:rsid w:val="00D1382F"/>
    <w:rsid w:val="00D20A66"/>
    <w:rsid w:val="00D545E2"/>
    <w:rsid w:val="00D61CD6"/>
    <w:rsid w:val="00D637B9"/>
    <w:rsid w:val="00D64B20"/>
    <w:rsid w:val="00D7779F"/>
    <w:rsid w:val="00D855DF"/>
    <w:rsid w:val="00D939C9"/>
    <w:rsid w:val="00D95002"/>
    <w:rsid w:val="00DA18BC"/>
    <w:rsid w:val="00DA4647"/>
    <w:rsid w:val="00DB254A"/>
    <w:rsid w:val="00DB3704"/>
    <w:rsid w:val="00DC0034"/>
    <w:rsid w:val="00DD023F"/>
    <w:rsid w:val="00DD1C2A"/>
    <w:rsid w:val="00DD26BF"/>
    <w:rsid w:val="00DF12F9"/>
    <w:rsid w:val="00DF2A07"/>
    <w:rsid w:val="00DF56F6"/>
    <w:rsid w:val="00DF698F"/>
    <w:rsid w:val="00DF6D7E"/>
    <w:rsid w:val="00E06A91"/>
    <w:rsid w:val="00E27C22"/>
    <w:rsid w:val="00E46DA3"/>
    <w:rsid w:val="00E5382C"/>
    <w:rsid w:val="00E619D6"/>
    <w:rsid w:val="00E72A4C"/>
    <w:rsid w:val="00E73467"/>
    <w:rsid w:val="00E812E7"/>
    <w:rsid w:val="00EB603C"/>
    <w:rsid w:val="00EB6ABE"/>
    <w:rsid w:val="00EF0CBA"/>
    <w:rsid w:val="00F04C56"/>
    <w:rsid w:val="00F21CF2"/>
    <w:rsid w:val="00F24C31"/>
    <w:rsid w:val="00F24CD4"/>
    <w:rsid w:val="00F25330"/>
    <w:rsid w:val="00F278F0"/>
    <w:rsid w:val="00F370B4"/>
    <w:rsid w:val="00F605E0"/>
    <w:rsid w:val="00F6135A"/>
    <w:rsid w:val="00F715D7"/>
    <w:rsid w:val="00F80D0D"/>
    <w:rsid w:val="00FA575B"/>
    <w:rsid w:val="00FA63EA"/>
    <w:rsid w:val="00FA7BDD"/>
    <w:rsid w:val="00FB2774"/>
    <w:rsid w:val="00FB48E6"/>
    <w:rsid w:val="00FE2EC4"/>
    <w:rsid w:val="00FE45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740</Words>
  <Characters>4002</Characters>
  <Application>Microsoft Office Word</Application>
  <DocSecurity>8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8</cp:revision>
  <cp:lastPrinted>2021-02-25T18:05:00Z</cp:lastPrinted>
  <dcterms:created xsi:type="dcterms:W3CDTF">2026-09-16T17:11:00Z</dcterms:created>
  <dcterms:modified xsi:type="dcterms:W3CDTF">2026-09-18T13:08:00Z</dcterms:modified>
</cp:coreProperties>
</file>