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414FBE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52D56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052D56">
        <w:rPr>
          <w:sz w:val="28"/>
          <w:szCs w:val="28"/>
        </w:rPr>
        <w:t>33</w:t>
      </w:r>
      <w:r w:rsidR="00097AE2">
        <w:rPr>
          <w:sz w:val="28"/>
          <w:szCs w:val="28"/>
        </w:rPr>
        <w:t>3</w:t>
      </w:r>
      <w:r w:rsidR="00CA5204">
        <w:rPr>
          <w:sz w:val="28"/>
          <w:szCs w:val="28"/>
        </w:rPr>
        <w:t xml:space="preserve"> 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>–</w:t>
      </w:r>
      <w:r w:rsidR="00646F64">
        <w:rPr>
          <w:sz w:val="28"/>
          <w:szCs w:val="28"/>
        </w:rPr>
        <w:t xml:space="preserve">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554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B84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2026-09-17T17:50:00Z</dcterms:created>
  <dcterms:modified xsi:type="dcterms:W3CDTF">2026-09-17T17:50:00Z</dcterms:modified>
</cp:coreProperties>
</file>