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revisão de fios obsoletos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Antônio Squarizzi, Parque Silva Azevedo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revisão de fios obsoletos é crucial para garantir a segurança elétrica, prevenir incêndios e assegurar o funcionamento adequado de sistemas elétricos, protegendo a vida e as propriedades da comunidade local.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1409043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20151525-348D-4B24-8F92-7A0134DE5FB8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EDC8D8A3-AC71-426D-A5F5-99A4C1E8D069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A84D2ABB-50BF-40E8-8A33-C76C41109AF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2455179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882458903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526907576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36077566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784982476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75272205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