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563D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854728426" w:edGrp="everyone"/>
    </w:p>
    <w:p w14:paraId="38DD5FAA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1FABE031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1FC46CB4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D8AF202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6730E8A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6701BFD6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492970AC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55D460F5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4F98751D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26D1B8C5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56AA323C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5A560B6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1FF4B13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252/2026.</w:t>
      </w:r>
    </w:p>
    <w:p w14:paraId="29EFF2A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53C562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6C197BE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6BE726D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DC9151E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63BD6AC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00A755D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E959670" w14:textId="1B14D3C8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252/2026</w:t>
      </w:r>
      <w:r>
        <w:rPr>
          <w:rFonts w:ascii="Calibri" w:hAnsi="Calibri" w:cs="Calibri"/>
        </w:rPr>
        <w:t xml:space="preserve"> – “Institui, nas unidades da rede municipal de saúde, o dever de divulgação de informações sobre o Programa Farmácia Popular do Brasil e sobre os canais de acesso gratuito a medicamentos, e dá outras providências</w:t>
      </w:r>
      <w:r w:rsidR="00F47756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3BB92566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8DC8FC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085E0F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B13A19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B2A28F7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B727E2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25E395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3CBA28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62673D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C373A21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DBDC5DA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854728426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0FC3" w14:textId="77777777" w:rsidR="00434A51" w:rsidRDefault="00434A51">
      <w:r>
        <w:separator/>
      </w:r>
    </w:p>
  </w:endnote>
  <w:endnote w:type="continuationSeparator" w:id="0">
    <w:p w14:paraId="0B14FCD0" w14:textId="77777777" w:rsidR="00434A51" w:rsidRDefault="0043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E9C4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EE3389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5E7891" wp14:editId="15443AC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7DFDF940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F05EC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743AA" w14:textId="77777777" w:rsidR="00434A51" w:rsidRDefault="00434A51">
      <w:r>
        <w:separator/>
      </w:r>
    </w:p>
  </w:footnote>
  <w:footnote w:type="continuationSeparator" w:id="0">
    <w:p w14:paraId="63FD73DC" w14:textId="77777777" w:rsidR="00434A51" w:rsidRDefault="0043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40D4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4C7091E" wp14:editId="72B5AF0B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3F092F75" wp14:editId="5E6E7C16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F9B3700" wp14:editId="1099E12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8793494">
    <w:abstractNumId w:val="5"/>
  </w:num>
  <w:num w:numId="2" w16cid:durableId="1790396868">
    <w:abstractNumId w:val="4"/>
  </w:num>
  <w:num w:numId="3" w16cid:durableId="1292395212">
    <w:abstractNumId w:val="2"/>
  </w:num>
  <w:num w:numId="4" w16cid:durableId="678049193">
    <w:abstractNumId w:val="1"/>
  </w:num>
  <w:num w:numId="5" w16cid:durableId="2143038025">
    <w:abstractNumId w:val="3"/>
  </w:num>
  <w:num w:numId="6" w16cid:durableId="203279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34A51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326D4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  <w:rsid w:val="00F4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EADB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734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2026-09-15T14:47:00Z</dcterms:modified>
</cp:coreProperties>
</file>